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C8" w:rsidRDefault="00A064C8" w:rsidP="00A064C8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:rsidR="00D95B79" w:rsidRPr="00E02D44" w:rsidRDefault="00D95B79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 w:rsidRPr="00E02D44">
        <w:rPr>
          <w:sz w:val="20"/>
          <w:szCs w:val="20"/>
        </w:rPr>
        <w:t>do Uchwały Nr</w:t>
      </w:r>
      <w:r>
        <w:rPr>
          <w:sz w:val="20"/>
          <w:szCs w:val="20"/>
        </w:rPr>
        <w:t xml:space="preserve"> 122</w:t>
      </w:r>
      <w:r w:rsidRPr="00E02D44">
        <w:rPr>
          <w:sz w:val="20"/>
          <w:szCs w:val="20"/>
        </w:rPr>
        <w:t>/201</w:t>
      </w:r>
      <w:r>
        <w:rPr>
          <w:sz w:val="20"/>
          <w:szCs w:val="20"/>
        </w:rPr>
        <w:t>4</w:t>
      </w:r>
      <w:r w:rsidRPr="00E02D44">
        <w:rPr>
          <w:sz w:val="20"/>
          <w:szCs w:val="20"/>
        </w:rPr>
        <w:t xml:space="preserve"> </w:t>
      </w:r>
    </w:p>
    <w:p w:rsidR="00D95B79" w:rsidRPr="00E02D44" w:rsidRDefault="00D95B79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 w:rsidRPr="00E02D44">
        <w:rPr>
          <w:sz w:val="20"/>
          <w:szCs w:val="20"/>
        </w:rPr>
        <w:t xml:space="preserve">z dnia </w:t>
      </w:r>
      <w:r>
        <w:rPr>
          <w:sz w:val="20"/>
          <w:szCs w:val="20"/>
        </w:rPr>
        <w:t>19 listopada</w:t>
      </w:r>
      <w:r w:rsidRPr="00E02D44">
        <w:rPr>
          <w:sz w:val="20"/>
          <w:szCs w:val="20"/>
        </w:rPr>
        <w:t xml:space="preserve"> 201</w:t>
      </w:r>
      <w:r>
        <w:rPr>
          <w:sz w:val="20"/>
          <w:szCs w:val="20"/>
        </w:rPr>
        <w:t>4</w:t>
      </w:r>
      <w:r w:rsidRPr="00E02D44">
        <w:rPr>
          <w:sz w:val="20"/>
          <w:szCs w:val="20"/>
        </w:rPr>
        <w:t xml:space="preserve"> r. </w:t>
      </w:r>
    </w:p>
    <w:p w:rsidR="00D95B79" w:rsidRDefault="00D95B79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 w:rsidRPr="00E02D44">
        <w:rPr>
          <w:sz w:val="20"/>
          <w:szCs w:val="20"/>
        </w:rPr>
        <w:t>Senatu SUM</w:t>
      </w:r>
      <w:r>
        <w:rPr>
          <w:sz w:val="20"/>
          <w:szCs w:val="20"/>
        </w:rPr>
        <w:t xml:space="preserve"> </w:t>
      </w:r>
    </w:p>
    <w:p w:rsidR="00D95B79" w:rsidRPr="00E02D44" w:rsidRDefault="00D95B79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stanowiący </w:t>
      </w:r>
      <w:r w:rsidRPr="00E02D44">
        <w:rPr>
          <w:sz w:val="20"/>
          <w:szCs w:val="20"/>
        </w:rPr>
        <w:t xml:space="preserve">Załącznik Nr 1 </w:t>
      </w:r>
    </w:p>
    <w:p w:rsidR="00A064C8" w:rsidRDefault="00A064C8" w:rsidP="00D95B79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do Uchwały Nr 18/2006 </w:t>
      </w:r>
    </w:p>
    <w:p w:rsidR="00A064C8" w:rsidRDefault="00A064C8" w:rsidP="00A064C8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 dnia 26 września 2006 r. </w:t>
      </w:r>
    </w:p>
    <w:p w:rsidR="00A064C8" w:rsidRPr="00E02D44" w:rsidRDefault="00A064C8" w:rsidP="00A064C8">
      <w:pPr>
        <w:pStyle w:val="Tekstpodstawowy"/>
        <w:spacing w:line="240" w:lineRule="auto"/>
        <w:ind w:left="6372"/>
        <w:jc w:val="left"/>
        <w:rPr>
          <w:sz w:val="20"/>
          <w:szCs w:val="20"/>
        </w:rPr>
      </w:pPr>
    </w:p>
    <w:p w:rsidR="00A064C8" w:rsidRDefault="00A064C8" w:rsidP="00A064C8">
      <w:pPr>
        <w:pStyle w:val="Tekstpodstawowy"/>
        <w:spacing w:line="240" w:lineRule="auto"/>
        <w:jc w:val="center"/>
      </w:pPr>
    </w:p>
    <w:p w:rsidR="00A064C8" w:rsidRPr="00E02D44" w:rsidRDefault="00A064C8" w:rsidP="00A064C8">
      <w:pPr>
        <w:pStyle w:val="Tekstpodstawowy"/>
        <w:spacing w:line="240" w:lineRule="auto"/>
        <w:jc w:val="center"/>
      </w:pPr>
    </w:p>
    <w:p w:rsidR="00A064C8" w:rsidRDefault="00A064C8" w:rsidP="00A064C8">
      <w:pPr>
        <w:pStyle w:val="Tekstpodstawowy"/>
        <w:spacing w:line="240" w:lineRule="auto"/>
        <w:jc w:val="center"/>
        <w:rPr>
          <w:b/>
          <w:bCs/>
        </w:rPr>
      </w:pPr>
      <w:r w:rsidRPr="00F600C6">
        <w:rPr>
          <w:b/>
          <w:bCs/>
        </w:rPr>
        <w:t xml:space="preserve">Zasady pobierania opłat za usługi edukacyjne na studiach prowadzonych </w:t>
      </w:r>
      <w:r w:rsidRPr="00F600C6">
        <w:rPr>
          <w:b/>
          <w:bCs/>
        </w:rPr>
        <w:br/>
        <w:t>w języku polskim</w:t>
      </w:r>
      <w:r w:rsidRPr="00F600C6">
        <w:rPr>
          <w:b/>
          <w:bCs/>
        </w:rPr>
        <w:br/>
      </w:r>
      <w:r w:rsidRPr="00E02D44">
        <w:rPr>
          <w:b/>
          <w:bCs/>
        </w:rPr>
        <w:t>w Śląskim Uniwersytecie Medycznym w Katowicach</w:t>
      </w:r>
    </w:p>
    <w:p w:rsidR="00A064C8" w:rsidRDefault="00A064C8" w:rsidP="00A064C8">
      <w:pPr>
        <w:pStyle w:val="Nagwek2"/>
        <w:jc w:val="center"/>
        <w:rPr>
          <w:sz w:val="22"/>
          <w:szCs w:val="22"/>
        </w:rPr>
      </w:pPr>
    </w:p>
    <w:p w:rsidR="00A064C8" w:rsidRPr="003A396E" w:rsidRDefault="00A064C8" w:rsidP="00A064C8">
      <w:pPr>
        <w:pStyle w:val="Nagwek2"/>
        <w:jc w:val="center"/>
        <w:rPr>
          <w:i/>
        </w:rPr>
      </w:pPr>
      <w:r w:rsidRPr="003A396E">
        <w:rPr>
          <w:i/>
        </w:rPr>
        <w:t>tekst jednolity</w:t>
      </w:r>
    </w:p>
    <w:p w:rsidR="00A064C8" w:rsidRDefault="00A064C8" w:rsidP="00A064C8">
      <w:pPr>
        <w:pStyle w:val="Nagwek2"/>
        <w:rPr>
          <w:i/>
        </w:rPr>
      </w:pPr>
    </w:p>
    <w:p w:rsidR="00A064C8" w:rsidRDefault="00A064C8" w:rsidP="00A064C8">
      <w:pPr>
        <w:pStyle w:val="Nagwek2"/>
        <w:rPr>
          <w:i/>
        </w:rPr>
      </w:pPr>
      <w:r w:rsidRPr="00E02D44">
        <w:rPr>
          <w:i/>
        </w:rPr>
        <w:t>I. Postanowienia ogólne</w:t>
      </w:r>
    </w:p>
    <w:p w:rsidR="00A064C8" w:rsidRPr="00E02D44" w:rsidRDefault="00A064C8" w:rsidP="00A064C8"/>
    <w:p w:rsidR="00A064C8" w:rsidRPr="00E02D44" w:rsidRDefault="00A064C8" w:rsidP="00A064C8">
      <w:pPr>
        <w:ind w:left="360"/>
        <w:jc w:val="center"/>
        <w:rPr>
          <w:b/>
          <w:bCs/>
        </w:rPr>
      </w:pPr>
      <w:r w:rsidRPr="00E02D44">
        <w:rPr>
          <w:b/>
          <w:bCs/>
        </w:rPr>
        <w:t>§ 1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jc w:val="both"/>
      </w:pPr>
      <w:r w:rsidRPr="00E02D44">
        <w:t>Użyte w niniejszy</w:t>
      </w:r>
      <w:r>
        <w:t>ch</w:t>
      </w:r>
      <w:r w:rsidRPr="00E02D44">
        <w:t xml:space="preserve"> </w:t>
      </w:r>
      <w:r>
        <w:t>Zasadach</w:t>
      </w:r>
      <w:r w:rsidRPr="00E02D44">
        <w:t xml:space="preserve"> określenia oznaczają: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 xml:space="preserve">Uczelnia – Śląski Uniwersytet Medyczny w Katowicach, 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wyższe – studia pierwszego stopnia, studia drugiego stopnia lub jednolite studia magisterskie, prowadzone przez uczelnię uprawnioną do ich prowadzenia;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pierwszego stopnia – formę kształcenia, na którą są przyjmowani kandydaci posiadający świadectwo dojrzałości, kończącą się uzyskaniem kwalifikacji pierwszego stopnia;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drugiego stopnia –</w:t>
      </w:r>
      <w:r w:rsidRPr="00E02D44">
        <w:tab/>
        <w:t>formę kształcenia, na którą są przyjmowani kandydaci posiadający co najmniej kwalifikacje pierwszego stopnia, kończącą się uzyskaniem kwalifikacji drugiego stopnia;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jednolite studia magisterskie – formę kształcenia, na którą są przyjmowani kandydaci posiadający świadectwo dojrzałości, kończącą się uzyskaniem kwalifikacji drugiego stopnia;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trzeciego stopnia - studia doktoranckie prowadzone przez Uczelnię, na które są przyjmowani kandydaci posiadający kwalifikacje drugiego stopnia, kończące się uzyskaniem kwalifikacji trzeciego stopnia;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stacjonarne – formę studiów wyższych, w której co najmniej połowa programu kształcenia jest realizowana w postaci zajęć dydaktycznych wymagających bezpośredniego udziału nauczycieli akademickich i studentów;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niestacjonarne – formę studiów inną niż studia stacjonarne wskazaną przez Senat Uczelni,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podyplomowe – formę kształcenia, na którą są przyjmowani kandydaci posiadający kwalifikacje co najmniej pierwszego stopnia, kończące się uzyskaniem kwalifikacji podyplomowych;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studia – studia wyższe, studia doktoranckie, studia podyplomowe,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student – osobę kształcącą się na studiach wyższych (pierwszego lub drugiego stopnia albo jednolitych studiach magisterskich),</w:t>
      </w:r>
    </w:p>
    <w:p w:rsidR="00A064C8" w:rsidRPr="00E02D44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doktorant – uczestnika studiów doktoranckich,</w:t>
      </w:r>
    </w:p>
    <w:p w:rsidR="00A064C8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E02D44">
        <w:t>słuchacz – uc</w:t>
      </w:r>
      <w:r>
        <w:t>zestnika studiów podyplomowych,</w:t>
      </w:r>
    </w:p>
    <w:p w:rsidR="00A064C8" w:rsidRPr="00F600C6" w:rsidRDefault="00A064C8" w:rsidP="00A064C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F600C6">
        <w:t>ustawa – ustawa z dnia 27 lipca 2005 r. – Prawo o szkolnictwie wyższym</w:t>
      </w:r>
      <w:r>
        <w:t xml:space="preserve"> </w:t>
      </w:r>
      <w:r w:rsidRPr="003A396E">
        <w:rPr>
          <w:i/>
        </w:rPr>
        <w:t>(t. j. Dz.</w:t>
      </w:r>
      <w:r>
        <w:rPr>
          <w:i/>
        </w:rPr>
        <w:t xml:space="preserve"> </w:t>
      </w:r>
      <w:r w:rsidRPr="003A396E">
        <w:rPr>
          <w:i/>
        </w:rPr>
        <w:t>U.</w:t>
      </w:r>
      <w:r w:rsidRPr="003A396E">
        <w:rPr>
          <w:i/>
        </w:rPr>
        <w:br/>
        <w:t xml:space="preserve">z 2012r. poz. 572 z </w:t>
      </w:r>
      <w:proofErr w:type="spellStart"/>
      <w:r w:rsidRPr="003A396E">
        <w:rPr>
          <w:i/>
        </w:rPr>
        <w:t>późn</w:t>
      </w:r>
      <w:proofErr w:type="spellEnd"/>
      <w:r w:rsidRPr="003A396E">
        <w:rPr>
          <w:i/>
        </w:rPr>
        <w:t>. zm.)</w:t>
      </w:r>
      <w:r w:rsidRPr="00F600C6">
        <w:t>.</w:t>
      </w:r>
    </w:p>
    <w:p w:rsidR="00A064C8" w:rsidRPr="00E02D44" w:rsidRDefault="00A064C8" w:rsidP="00A064C8">
      <w:pPr>
        <w:pStyle w:val="Nagwek1"/>
        <w:jc w:val="left"/>
        <w:rPr>
          <w:sz w:val="24"/>
        </w:rPr>
      </w:pPr>
      <w:r w:rsidRPr="00E02D44">
        <w:rPr>
          <w:sz w:val="24"/>
        </w:rPr>
        <w:lastRenderedPageBreak/>
        <w:t>II.  Rod</w:t>
      </w:r>
      <w:bookmarkStart w:id="0" w:name="_GoBack"/>
      <w:bookmarkEnd w:id="0"/>
      <w:r w:rsidRPr="00E02D44">
        <w:rPr>
          <w:sz w:val="24"/>
        </w:rPr>
        <w:t xml:space="preserve">zaje opłat </w:t>
      </w: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2</w:t>
      </w:r>
    </w:p>
    <w:p w:rsidR="00A064C8" w:rsidRPr="00E02D44" w:rsidRDefault="00A064C8" w:rsidP="00A064C8">
      <w:pPr>
        <w:jc w:val="both"/>
      </w:pPr>
    </w:p>
    <w:p w:rsidR="00A064C8" w:rsidRPr="003418C0" w:rsidRDefault="00A064C8" w:rsidP="00A064C8">
      <w:pPr>
        <w:pStyle w:val="Akapitzlist"/>
        <w:numPr>
          <w:ilvl w:val="0"/>
          <w:numId w:val="19"/>
        </w:numPr>
        <w:jc w:val="both"/>
      </w:pPr>
      <w:r w:rsidRPr="003418C0">
        <w:t>Zasady dotyczą następujących opłat pobieranych przez Uczelnię za świadczone usługi edukacyjne związane z: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kształceniem studentów na studiach niestacjonarnych oraz uczestników niestacjonarnych studiów doktoranckich;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powtarzaniem określonych zajęć na studiach stacjonarnych oraz stacjonarnych studiach doktoranckich z powodu niezadowalających wyników w nauce;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prowadzeniem studiów w języku obcym;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prowadzeniem zajęć nieobjętych planem studiów, w tym zajęć uzupełniających efekty kształcenia niezbędne do podjęcia studiów drugiego stopnia na określonym kierunku;</w:t>
      </w:r>
    </w:p>
    <w:p w:rsidR="00A064C8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prowadzeniem studiów podyplomowych, kursów dokształcających oraz szkoleń,</w:t>
      </w:r>
    </w:p>
    <w:p w:rsidR="00A064C8" w:rsidRPr="003418C0" w:rsidRDefault="00A064C8" w:rsidP="00A064C8">
      <w:pPr>
        <w:pStyle w:val="Akapitzlist"/>
        <w:numPr>
          <w:ilvl w:val="4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ind w:left="993" w:hanging="284"/>
        <w:jc w:val="both"/>
      </w:pPr>
      <w:r w:rsidRPr="003418C0">
        <w:t>przeprowadzaniem potwierdzenia efektów uczenia się.</w:t>
      </w:r>
    </w:p>
    <w:p w:rsidR="00A064C8" w:rsidRPr="000A7DCD" w:rsidRDefault="00A064C8" w:rsidP="00A064C8">
      <w:pPr>
        <w:tabs>
          <w:tab w:val="right" w:pos="284"/>
          <w:tab w:val="left" w:pos="408"/>
        </w:tabs>
        <w:autoSpaceDE w:val="0"/>
        <w:autoSpaceDN w:val="0"/>
        <w:adjustRightInd w:val="0"/>
        <w:ind w:left="1080"/>
        <w:jc w:val="both"/>
        <w:rPr>
          <w:strike/>
        </w:rPr>
      </w:pPr>
    </w:p>
    <w:p w:rsidR="00A064C8" w:rsidRPr="00E02D44" w:rsidRDefault="00A064C8" w:rsidP="00A064C8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  <w:r>
        <w:t>Zasady</w:t>
      </w:r>
      <w:r w:rsidRPr="00E02D44">
        <w:t xml:space="preserve"> dotycz</w:t>
      </w:r>
      <w:r>
        <w:t>ą</w:t>
      </w:r>
      <w:r w:rsidRPr="00E02D44">
        <w:t xml:space="preserve"> również innych opłat związanych z przebiegiem studiów, w tym:</w:t>
      </w:r>
    </w:p>
    <w:p w:rsidR="00A064C8" w:rsidRPr="00E02D44" w:rsidRDefault="00A064C8" w:rsidP="00A064C8">
      <w:pPr>
        <w:numPr>
          <w:ilvl w:val="0"/>
          <w:numId w:val="20"/>
        </w:numPr>
        <w:jc w:val="both"/>
      </w:pPr>
      <w:r w:rsidRPr="00E02D44">
        <w:t>opłat za postępowanie związane z przyjęciem na studia (rekrutacyjne),</w:t>
      </w:r>
    </w:p>
    <w:p w:rsidR="00A064C8" w:rsidRPr="00E02D44" w:rsidRDefault="00A064C8" w:rsidP="00A064C8">
      <w:pPr>
        <w:numPr>
          <w:ilvl w:val="0"/>
          <w:numId w:val="20"/>
        </w:numPr>
        <w:jc w:val="both"/>
      </w:pPr>
      <w:r w:rsidRPr="00E02D44">
        <w:t>opłat za sporządzanie dokumentów związanych z przebiegiem studiów, w tym m.in. za wydanie: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legitymacji studenckiej lub elektronicznej legitymacji studenckiej, oraz legitymacji uczestnika studiów doktoranckich,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indeksu,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dyplomu i świadectwa ukończenia studiów,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dodatkowego odpisu dyplomu w języku obcym,</w:t>
      </w:r>
    </w:p>
    <w:p w:rsidR="00A064C8" w:rsidRPr="00E02D44" w:rsidRDefault="00A064C8" w:rsidP="00A064C8">
      <w:pPr>
        <w:numPr>
          <w:ilvl w:val="0"/>
          <w:numId w:val="21"/>
        </w:numPr>
        <w:ind w:left="1418" w:hanging="284"/>
        <w:jc w:val="both"/>
      </w:pPr>
      <w:r w:rsidRPr="00E02D44">
        <w:t>dokumentu stwierdzającego ukończenie studiów podyplomowych,</w:t>
      </w:r>
    </w:p>
    <w:p w:rsidR="00A064C8" w:rsidRPr="00E02D44" w:rsidRDefault="00A064C8" w:rsidP="00A064C8">
      <w:pPr>
        <w:ind w:left="1418" w:hanging="709"/>
        <w:jc w:val="both"/>
      </w:pPr>
      <w:r w:rsidRPr="00E02D44">
        <w:t>oraz za wydanie duplikatów dokumentów.</w:t>
      </w:r>
    </w:p>
    <w:p w:rsidR="00A064C8" w:rsidRDefault="00A064C8" w:rsidP="00A064C8">
      <w:pPr>
        <w:pStyle w:val="Akapitzlist"/>
        <w:numPr>
          <w:ilvl w:val="0"/>
          <w:numId w:val="20"/>
        </w:numPr>
        <w:jc w:val="both"/>
      </w:pPr>
      <w:r w:rsidRPr="00E02D44">
        <w:t>opłaty za wydanie kart</w:t>
      </w:r>
      <w:r>
        <w:t>y bibliotecznej i jej duplikatu.</w:t>
      </w:r>
    </w:p>
    <w:p w:rsidR="00A064C8" w:rsidRDefault="00A064C8" w:rsidP="00A064C8">
      <w:pPr>
        <w:ind w:left="1080"/>
        <w:jc w:val="both"/>
      </w:pPr>
    </w:p>
    <w:p w:rsidR="00A064C8" w:rsidRPr="003418C0" w:rsidRDefault="00A064C8" w:rsidP="00A064C8">
      <w:pPr>
        <w:ind w:left="426" w:hanging="426"/>
        <w:jc w:val="both"/>
      </w:pPr>
      <w:r w:rsidRPr="003418C0">
        <w:t>3. Opłaty, o których mowa w ust. 1 pkt 1 obejmują uzupełnienie różnic programowych, związanych z:</w:t>
      </w:r>
    </w:p>
    <w:p w:rsidR="00A064C8" w:rsidRPr="003418C0" w:rsidRDefault="00A064C8" w:rsidP="00A064C8">
      <w:pPr>
        <w:numPr>
          <w:ilvl w:val="1"/>
          <w:numId w:val="22"/>
        </w:numPr>
        <w:ind w:left="1134" w:hanging="425"/>
        <w:jc w:val="both"/>
      </w:pPr>
      <w:r w:rsidRPr="003418C0">
        <w:t xml:space="preserve">przeniesieniem z innej uczelni, </w:t>
      </w:r>
    </w:p>
    <w:p w:rsidR="00A064C8" w:rsidRPr="003418C0" w:rsidRDefault="00A064C8" w:rsidP="00A064C8">
      <w:pPr>
        <w:numPr>
          <w:ilvl w:val="1"/>
          <w:numId w:val="22"/>
        </w:numPr>
        <w:ind w:left="1134" w:hanging="425"/>
        <w:jc w:val="both"/>
      </w:pPr>
      <w:r w:rsidRPr="003418C0">
        <w:t xml:space="preserve">wznowieniem studiów, </w:t>
      </w:r>
    </w:p>
    <w:p w:rsidR="00A064C8" w:rsidRPr="003418C0" w:rsidRDefault="00A064C8" w:rsidP="00A064C8">
      <w:pPr>
        <w:numPr>
          <w:ilvl w:val="1"/>
          <w:numId w:val="22"/>
        </w:numPr>
        <w:ind w:left="1134" w:hanging="425"/>
        <w:jc w:val="both"/>
      </w:pPr>
      <w:r w:rsidRPr="003418C0">
        <w:t>zmianą kierunku studiów lub specjalności.</w:t>
      </w:r>
    </w:p>
    <w:p w:rsidR="00A064C8" w:rsidRPr="00E02D44" w:rsidRDefault="00A064C8" w:rsidP="00A064C8">
      <w:pPr>
        <w:ind w:left="1080"/>
        <w:jc w:val="both"/>
      </w:pPr>
    </w:p>
    <w:p w:rsidR="00A064C8" w:rsidRDefault="00A064C8" w:rsidP="00A064C8">
      <w:pPr>
        <w:pStyle w:val="Akapitzlist"/>
        <w:numPr>
          <w:ilvl w:val="3"/>
          <w:numId w:val="22"/>
        </w:numPr>
        <w:ind w:left="284" w:hanging="284"/>
        <w:jc w:val="both"/>
      </w:pPr>
      <w:r w:rsidRPr="00E02D44">
        <w:t xml:space="preserve">Wysokość opłat, o których mowa w ust. 1 </w:t>
      </w:r>
      <w:r w:rsidRPr="00C44DCE">
        <w:t>i 2</w:t>
      </w:r>
      <w:r w:rsidRPr="00E02D44">
        <w:t xml:space="preserve"> ustala Rektor</w:t>
      </w:r>
      <w:r w:rsidRPr="003418C0">
        <w:t xml:space="preserve">. </w:t>
      </w:r>
      <w:r w:rsidRPr="00E02D44">
        <w:t xml:space="preserve">Opłaty wyszczególnione </w:t>
      </w:r>
      <w:r>
        <w:br/>
      </w:r>
      <w:r w:rsidRPr="00E02D44">
        <w:t>w ust. 2 pkt 1 i 2 nie mogą być wyższe od opłaty maksymalnej, określanej w drodze rozporządzenia przez właściwego Ministra.</w:t>
      </w:r>
    </w:p>
    <w:p w:rsidR="00A064C8" w:rsidRDefault="00A064C8" w:rsidP="00A064C8">
      <w:pPr>
        <w:ind w:left="284"/>
        <w:jc w:val="both"/>
      </w:pPr>
    </w:p>
    <w:p w:rsidR="00A064C8" w:rsidRPr="003418C0" w:rsidRDefault="00A064C8" w:rsidP="00A064C8">
      <w:pPr>
        <w:numPr>
          <w:ilvl w:val="3"/>
          <w:numId w:val="22"/>
        </w:numPr>
        <w:ind w:left="284" w:hanging="284"/>
        <w:jc w:val="both"/>
      </w:pPr>
      <w:r w:rsidRPr="003418C0">
        <w:t xml:space="preserve">Opłaty, o których mowa w ust. 1 pkt 1 i 2 nie mogą przekraczać kosztów ponoszonych </w:t>
      </w:r>
      <w:r w:rsidRPr="003418C0">
        <w:br/>
        <w:t xml:space="preserve">w zakresie niezbędnym do uruchomienia i prowadzenia w Uczelni studiów, o których mowa w ust. 1 pkt 1 oraz zajęć na studiach, o których mowa w ust. 1 pkt 2, </w:t>
      </w:r>
      <w:r w:rsidRPr="003418C0">
        <w:br/>
        <w:t xml:space="preserve">z uwzględnieniem kosztów przygotowania i wdrażania strategii rozwoju Uczelni, </w:t>
      </w:r>
      <w:r w:rsidRPr="003418C0">
        <w:br/>
        <w:t>w szczególności rozwoju kadr naukowych i infrastruktury dydaktyczno-naukowej, w tym amortyzacji i remontów.</w:t>
      </w:r>
    </w:p>
    <w:p w:rsidR="00A064C8" w:rsidRPr="003418C0" w:rsidRDefault="00A064C8" w:rsidP="00A064C8">
      <w:pPr>
        <w:pStyle w:val="Akapitzlist"/>
      </w:pPr>
    </w:p>
    <w:p w:rsidR="00A064C8" w:rsidRPr="003418C0" w:rsidRDefault="00A064C8" w:rsidP="00A064C8">
      <w:pPr>
        <w:numPr>
          <w:ilvl w:val="3"/>
          <w:numId w:val="22"/>
        </w:numPr>
        <w:ind w:left="284" w:hanging="284"/>
        <w:jc w:val="both"/>
      </w:pPr>
      <w:r w:rsidRPr="003418C0">
        <w:t>Wysokość opłat za przeprowadzenie potwierdzenia efektów uczenia się nie może przekroczyć kosztów ponoszonych w zakresie świadczenia tej usługi o więcej niż 20%.</w:t>
      </w:r>
    </w:p>
    <w:p w:rsidR="00A064C8" w:rsidRDefault="00A064C8" w:rsidP="00A064C8">
      <w:pPr>
        <w:pStyle w:val="Akapitzlist"/>
      </w:pPr>
    </w:p>
    <w:p w:rsidR="00A064C8" w:rsidRPr="003418C0" w:rsidRDefault="00A064C8" w:rsidP="00A064C8">
      <w:pPr>
        <w:numPr>
          <w:ilvl w:val="3"/>
          <w:numId w:val="22"/>
        </w:numPr>
        <w:ind w:left="284" w:hanging="284"/>
        <w:jc w:val="both"/>
      </w:pPr>
      <w:r w:rsidRPr="003418C0">
        <w:lastRenderedPageBreak/>
        <w:t xml:space="preserve">Opłaty, o których mowa w ust. 1 mogą zostać podwyższone w trakcie cyklu kształcenia, </w:t>
      </w:r>
      <w:r w:rsidRPr="003418C0">
        <w:br/>
        <w:t xml:space="preserve">w przypadku zmian w planie studiów, powodujących wzrost kosztów prowadzonych zajęć, a także w przypadku zmian kosztów ponoszonych w zakresie niezbędnym do uruchomienia i prowadzenia studiów lub zajęć na studiach, z uwzględnieniem kosztów przygotowania </w:t>
      </w:r>
      <w:r>
        <w:br/>
      </w:r>
      <w:r w:rsidRPr="003418C0">
        <w:t xml:space="preserve">i wdrażania strategii rozwoju Uczelni, w szczególności rozwoju kadr naukowych </w:t>
      </w:r>
      <w:r>
        <w:br/>
      </w:r>
      <w:r w:rsidRPr="003418C0">
        <w:t>i infrastruktury dydaktyczno-naukowej, w tym amortyzacji i remontów.</w:t>
      </w:r>
    </w:p>
    <w:p w:rsidR="00A064C8" w:rsidRPr="003418C0" w:rsidRDefault="00A064C8" w:rsidP="00A064C8">
      <w:pPr>
        <w:pStyle w:val="Akapitzlist"/>
      </w:pPr>
    </w:p>
    <w:p w:rsidR="00A064C8" w:rsidRPr="003418C0" w:rsidRDefault="00A064C8" w:rsidP="00A064C8">
      <w:pPr>
        <w:numPr>
          <w:ilvl w:val="3"/>
          <w:numId w:val="22"/>
        </w:numPr>
        <w:ind w:left="284" w:hanging="284"/>
        <w:jc w:val="both"/>
      </w:pPr>
      <w:r w:rsidRPr="003418C0">
        <w:t>Podwyższenie opłat może nastąpić nie częściej niż raz w roku akademickim i nie więcej niż o 10% dotychczasowej opłaty za dane usługi edukacyjne w danym roku.</w:t>
      </w:r>
    </w:p>
    <w:p w:rsidR="00A064C8" w:rsidRPr="003418C0" w:rsidRDefault="00A064C8" w:rsidP="00A064C8">
      <w:pPr>
        <w:pStyle w:val="Akapitzlist"/>
      </w:pPr>
    </w:p>
    <w:p w:rsidR="00A064C8" w:rsidRPr="003418C0" w:rsidRDefault="00A064C8" w:rsidP="00A064C8">
      <w:pPr>
        <w:numPr>
          <w:ilvl w:val="3"/>
          <w:numId w:val="22"/>
        </w:numPr>
        <w:ind w:left="284" w:hanging="284"/>
        <w:jc w:val="both"/>
      </w:pPr>
      <w:r w:rsidRPr="003418C0">
        <w:t>Uczelnia nie pobiera opłat za rejestrację na kolejny semestr studiów lub rok studiów, egzaminy, w tym egzamin poprawkowy, egzamin komisyjny, egzamin dyplomowy, wydanie dziennika praktyk zawodowych, złożenie i ocenę pracy dyplomowej oraz za wydanie suplementu do dyplomu.</w:t>
      </w:r>
    </w:p>
    <w:p w:rsidR="00A064C8" w:rsidRDefault="00A064C8" w:rsidP="00A064C8">
      <w:pPr>
        <w:jc w:val="both"/>
      </w:pPr>
    </w:p>
    <w:p w:rsidR="00A064C8" w:rsidRPr="00E02D44" w:rsidRDefault="00A064C8" w:rsidP="00A064C8">
      <w:pPr>
        <w:rPr>
          <w:b/>
          <w:bCs/>
        </w:rPr>
      </w:pPr>
      <w:r w:rsidRPr="00E02D44">
        <w:rPr>
          <w:b/>
          <w:bCs/>
        </w:rPr>
        <w:t>III. Zasady wnoszenia opłat</w:t>
      </w: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3</w:t>
      </w:r>
    </w:p>
    <w:p w:rsidR="00A064C8" w:rsidRPr="00E02D44" w:rsidRDefault="00A064C8" w:rsidP="00A064C8">
      <w:pPr>
        <w:jc w:val="both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Opłaty, o których mowa w niniejszy</w:t>
      </w:r>
      <w:r>
        <w:t>ch</w:t>
      </w:r>
      <w:r w:rsidRPr="00E02D44">
        <w:t xml:space="preserve"> </w:t>
      </w:r>
      <w:r>
        <w:t>Zasadach</w:t>
      </w:r>
      <w:r w:rsidRPr="00E02D44">
        <w:t xml:space="preserve"> uiszczane są na rachunek bankowy przypisany indywidualnie dla każdego studenta.</w:t>
      </w:r>
    </w:p>
    <w:p w:rsidR="00A064C8" w:rsidRPr="00E02D44" w:rsidRDefault="00A064C8" w:rsidP="00A064C8">
      <w:pPr>
        <w:ind w:left="284" w:hanging="284"/>
        <w:jc w:val="both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W przypadku braku indywidualnego rachunku bankowego opłaty uiszczane są w formie polecenia przelewu, przekazu pocztowego, bankowego polecenia zapłaty oraz wpłaty gotówki w kasie Uczelni.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Właściwy dziekanat, studium doktoranckie lub kolegium kształcenia podyplomowego może wskazać sposób wniesienia danej opłaty.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Dowody wpłaty należności muszą zawierać następujące dane: nazwa Uczelni, numer rachunku bankowego, imię i nazwisko studenta (bądź kandydata na studia) z podaniem tytułu wpłaty, Wydział, rok, semestr, kierunek studiów.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 xml:space="preserve">Brak danych określonych w ust. 4 zwalnia Uczelnię z odpowiedzialności za wynikłe </w:t>
      </w:r>
      <w:r w:rsidRPr="00E02D44">
        <w:br/>
        <w:t>z tego tytułu następstwa związane z błędnym zakwalifikowaniem wpłaty.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>Opłaty uważa się za dokonane z chwilą wpływu pieniędzy na rachunek bankowy Uczelni.</w:t>
      </w:r>
    </w:p>
    <w:p w:rsidR="00A064C8" w:rsidRDefault="00A064C8" w:rsidP="00A064C8">
      <w:pPr>
        <w:pStyle w:val="Akapitzlist"/>
        <w:ind w:left="284" w:hanging="284"/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 xml:space="preserve">Przekroczenie terminu wpłaty opłat (rat opłat) określonych w </w:t>
      </w:r>
      <w:r>
        <w:t>Zasadach</w:t>
      </w:r>
      <w:r w:rsidRPr="00E02D44">
        <w:t xml:space="preserve"> stanowi podstawę do naliczenia i pobrania odsetek ustawowych.</w:t>
      </w:r>
    </w:p>
    <w:p w:rsidR="00A064C8" w:rsidRPr="00B871A0" w:rsidRDefault="00A064C8" w:rsidP="00A064C8">
      <w:pPr>
        <w:numPr>
          <w:ilvl w:val="0"/>
          <w:numId w:val="23"/>
        </w:numPr>
        <w:ind w:left="284" w:hanging="284"/>
        <w:jc w:val="both"/>
      </w:pPr>
      <w:r w:rsidRPr="00B871A0">
        <w:t>Za wezwanie listem poleconym studenta do uregulowania zaległości finansowych wobec Uczelni, pobierana będzie opłata manipulacyjna w kwocie 8,- zł.</w:t>
      </w:r>
    </w:p>
    <w:p w:rsidR="00A064C8" w:rsidRDefault="00A064C8" w:rsidP="00A064C8">
      <w:pPr>
        <w:pStyle w:val="Akapitzlist"/>
        <w:ind w:left="284" w:hanging="284"/>
        <w:rPr>
          <w:highlight w:val="yellow"/>
        </w:rPr>
      </w:pPr>
    </w:p>
    <w:p w:rsidR="00A064C8" w:rsidRDefault="00A064C8" w:rsidP="00A064C8">
      <w:pPr>
        <w:numPr>
          <w:ilvl w:val="0"/>
          <w:numId w:val="23"/>
        </w:numPr>
        <w:ind w:left="284" w:hanging="284"/>
        <w:jc w:val="both"/>
      </w:pPr>
      <w:r w:rsidRPr="00E02D44">
        <w:t xml:space="preserve">Szczegółowe warunki odpłatności za studia lub usługi edukacyjne, o których mowa w § 2 określa umowa zawarta pomiędzy Uczelnią, a studentem/doktorantem/słuchaczem, której wzór </w:t>
      </w:r>
      <w:r w:rsidRPr="003929E6">
        <w:t>określa Senat Uczelni</w:t>
      </w:r>
      <w:r w:rsidRPr="00E02D44">
        <w:t xml:space="preserve">. </w:t>
      </w:r>
    </w:p>
    <w:p w:rsidR="00A064C8" w:rsidRDefault="00A064C8" w:rsidP="00A064C8">
      <w:pPr>
        <w:pStyle w:val="Akapitzlist"/>
      </w:pPr>
    </w:p>
    <w:p w:rsidR="00A064C8" w:rsidRPr="003929E6" w:rsidRDefault="00A064C8" w:rsidP="00A064C8">
      <w:pPr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3929E6">
        <w:t>Umowa jest zawierana nie wcześniej niż po wydaniu decyzji o przyjęciu na studia i nie później niż w terminie 30 dni od rozpoczęcia zajęć.</w:t>
      </w:r>
    </w:p>
    <w:p w:rsidR="00A064C8" w:rsidRPr="000C0377" w:rsidRDefault="00A064C8" w:rsidP="00A064C8">
      <w:pPr>
        <w:pStyle w:val="Akapitzlist"/>
        <w:ind w:left="284" w:hanging="284"/>
        <w:rPr>
          <w:color w:val="FF0000"/>
        </w:rPr>
      </w:pPr>
    </w:p>
    <w:p w:rsidR="00A064C8" w:rsidRPr="00FB6C5D" w:rsidRDefault="00A064C8" w:rsidP="00A064C8">
      <w:pPr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FB6C5D">
        <w:lastRenderedPageBreak/>
        <w:t>Umowa jest zawierana na cały przewidywany okres studiów. Student nie jest obowiązany do uiszczania opłat innych niż określone w umowie.</w:t>
      </w:r>
    </w:p>
    <w:p w:rsidR="00A064C8" w:rsidRPr="00FB6C5D" w:rsidRDefault="00A064C8" w:rsidP="00A064C8">
      <w:pPr>
        <w:pStyle w:val="Akapitzlist"/>
        <w:ind w:left="284" w:hanging="284"/>
      </w:pPr>
    </w:p>
    <w:p w:rsidR="00A064C8" w:rsidRPr="00FB6C5D" w:rsidRDefault="00A064C8" w:rsidP="00A064C8">
      <w:pPr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FB6C5D">
        <w:t>Umowa ulega rozwiązaniu w przypadku skreślenia z listy studentów/doktorantów/</w:t>
      </w:r>
      <w:r>
        <w:t xml:space="preserve"> </w:t>
      </w:r>
      <w:r w:rsidRPr="00FB6C5D">
        <w:t>słuchaczy studiów podyplomowych, kursów dokształcających lub szkoleń.</w:t>
      </w:r>
    </w:p>
    <w:p w:rsidR="00A064C8" w:rsidRPr="00FB6C5D" w:rsidRDefault="00A064C8" w:rsidP="00A064C8">
      <w:pPr>
        <w:pStyle w:val="Akapitzlist"/>
        <w:ind w:left="284" w:hanging="284"/>
      </w:pPr>
    </w:p>
    <w:p w:rsidR="00A064C8" w:rsidRPr="00FB6C5D" w:rsidRDefault="00A064C8" w:rsidP="00A064C8">
      <w:pPr>
        <w:numPr>
          <w:ilvl w:val="0"/>
          <w:numId w:val="23"/>
        </w:numPr>
        <w:tabs>
          <w:tab w:val="left" w:pos="567"/>
        </w:tabs>
        <w:ind w:left="426" w:hanging="426"/>
        <w:jc w:val="both"/>
      </w:pPr>
      <w:r w:rsidRPr="00FB6C5D">
        <w:t>Zmiany postanowień umowy wymagają formy pisemnej pod rygorem nieważności. Wprowadzenie zmian następuje w formie aneksu do umowy.</w:t>
      </w:r>
    </w:p>
    <w:p w:rsidR="00A064C8" w:rsidRPr="000C0377" w:rsidRDefault="00A064C8" w:rsidP="00A064C8">
      <w:pPr>
        <w:jc w:val="center"/>
        <w:rPr>
          <w:b/>
          <w:bCs/>
          <w:color w:val="FF0000"/>
        </w:rPr>
      </w:pPr>
    </w:p>
    <w:p w:rsidR="00A064C8" w:rsidRPr="00B26C78" w:rsidRDefault="00A064C8" w:rsidP="00A064C8">
      <w:pPr>
        <w:jc w:val="center"/>
        <w:rPr>
          <w:b/>
          <w:bCs/>
        </w:rPr>
      </w:pPr>
      <w:r w:rsidRPr="00B26C78">
        <w:rPr>
          <w:b/>
          <w:bCs/>
        </w:rPr>
        <w:t>§ 4</w:t>
      </w:r>
    </w:p>
    <w:p w:rsidR="00A064C8" w:rsidRPr="00E02D44" w:rsidRDefault="00A064C8" w:rsidP="00A064C8">
      <w:pPr>
        <w:ind w:left="360"/>
      </w:pPr>
    </w:p>
    <w:p w:rsidR="00A064C8" w:rsidRPr="00C4636C" w:rsidRDefault="00A064C8" w:rsidP="00A064C8">
      <w:pPr>
        <w:numPr>
          <w:ilvl w:val="0"/>
          <w:numId w:val="7"/>
        </w:numPr>
        <w:jc w:val="both"/>
        <w:rPr>
          <w:strike/>
        </w:rPr>
      </w:pPr>
      <w:r w:rsidRPr="00E02D44">
        <w:t xml:space="preserve">Opłata, o której mowa w § 2 ust. </w:t>
      </w:r>
      <w:r w:rsidRPr="002276C2">
        <w:t>2</w:t>
      </w:r>
      <w:r>
        <w:t xml:space="preserve"> </w:t>
      </w:r>
      <w:r w:rsidRPr="00E02D44">
        <w:t>pkt 1 uiszczana jest w terminach podanych do publicznej wiadomości n</w:t>
      </w:r>
      <w:r>
        <w:t>a stronie internetowej Uczelni.</w:t>
      </w:r>
    </w:p>
    <w:p w:rsidR="00A064C8" w:rsidRPr="00E02D44" w:rsidRDefault="00A064C8" w:rsidP="00A064C8">
      <w:pPr>
        <w:ind w:left="360"/>
        <w:jc w:val="both"/>
        <w:rPr>
          <w:strike/>
        </w:rPr>
      </w:pPr>
    </w:p>
    <w:p w:rsidR="00A064C8" w:rsidRPr="00E02D44" w:rsidRDefault="00A064C8" w:rsidP="00A064C8">
      <w:pPr>
        <w:numPr>
          <w:ilvl w:val="0"/>
          <w:numId w:val="7"/>
        </w:numPr>
      </w:pPr>
      <w:r w:rsidRPr="00E02D44">
        <w:t>Opłata, o której mowa w ust. 1 nie podlega zwrotowi.</w:t>
      </w:r>
    </w:p>
    <w:p w:rsidR="00A064C8" w:rsidRPr="00E02D44" w:rsidRDefault="00A064C8" w:rsidP="00A064C8"/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5</w:t>
      </w:r>
    </w:p>
    <w:p w:rsidR="00A064C8" w:rsidRPr="00E02D44" w:rsidRDefault="00A064C8" w:rsidP="00A064C8">
      <w:pPr>
        <w:jc w:val="center"/>
        <w:rPr>
          <w:b/>
          <w:bCs/>
        </w:rPr>
      </w:pPr>
    </w:p>
    <w:p w:rsidR="00A064C8" w:rsidRDefault="00A064C8" w:rsidP="00A064C8">
      <w:pPr>
        <w:pStyle w:val="Tekstpodstawowywcity"/>
        <w:numPr>
          <w:ilvl w:val="1"/>
          <w:numId w:val="8"/>
        </w:numPr>
        <w:tabs>
          <w:tab w:val="clear" w:pos="2148"/>
          <w:tab w:val="num" w:pos="360"/>
        </w:tabs>
        <w:spacing w:after="0"/>
        <w:ind w:left="360"/>
        <w:jc w:val="both"/>
      </w:pPr>
      <w:r w:rsidRPr="00E02D44">
        <w:t xml:space="preserve">Opłaty, o których mowa w § 2 ust. </w:t>
      </w:r>
      <w:r w:rsidRPr="002276C2">
        <w:t>2</w:t>
      </w:r>
      <w:r>
        <w:t xml:space="preserve"> </w:t>
      </w:r>
      <w:r w:rsidRPr="00E02D44">
        <w:t>pkt 2 wnoszone są przed wydaniem dokumentu.</w:t>
      </w:r>
    </w:p>
    <w:p w:rsidR="00A064C8" w:rsidRPr="00E02D44" w:rsidRDefault="00A064C8" w:rsidP="00A064C8">
      <w:pPr>
        <w:pStyle w:val="Tekstpodstawowywcity"/>
        <w:spacing w:after="0"/>
        <w:ind w:left="360"/>
        <w:jc w:val="both"/>
      </w:pPr>
    </w:p>
    <w:p w:rsidR="00A064C8" w:rsidRDefault="00A064C8" w:rsidP="00A064C8">
      <w:pPr>
        <w:pStyle w:val="Tekstpodstawowywcity"/>
        <w:numPr>
          <w:ilvl w:val="1"/>
          <w:numId w:val="8"/>
        </w:numPr>
        <w:tabs>
          <w:tab w:val="clear" w:pos="2148"/>
          <w:tab w:val="num" w:pos="360"/>
        </w:tabs>
        <w:spacing w:after="0"/>
        <w:ind w:left="360"/>
        <w:jc w:val="both"/>
      </w:pPr>
      <w:r w:rsidRPr="00E02D44">
        <w:t xml:space="preserve">Dowody opłat, o których mowa w </w:t>
      </w:r>
      <w:r>
        <w:t>Zasadach</w:t>
      </w:r>
      <w:r w:rsidRPr="00E02D44">
        <w:t>, należy przedłożyć w Dziekanacie.</w:t>
      </w:r>
    </w:p>
    <w:p w:rsidR="00A064C8" w:rsidRDefault="00A064C8" w:rsidP="00A064C8">
      <w:pPr>
        <w:pStyle w:val="Akapitzlist"/>
      </w:pPr>
    </w:p>
    <w:p w:rsidR="00A064C8" w:rsidRPr="00E02D44" w:rsidRDefault="00A064C8" w:rsidP="00A064C8">
      <w:pPr>
        <w:numPr>
          <w:ilvl w:val="1"/>
          <w:numId w:val="8"/>
        </w:numPr>
        <w:tabs>
          <w:tab w:val="clear" w:pos="2148"/>
          <w:tab w:val="num" w:pos="360"/>
        </w:tabs>
        <w:ind w:left="360"/>
        <w:jc w:val="both"/>
      </w:pPr>
      <w:r w:rsidRPr="00E02D44">
        <w:t>Za wydanie duplikatu dokumentu pobiera się opłatę o połowę wyższą od opłaty za wydanie oryginału.</w:t>
      </w: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6</w:t>
      </w:r>
    </w:p>
    <w:p w:rsidR="00A064C8" w:rsidRPr="00E02D44" w:rsidRDefault="00A064C8" w:rsidP="00A064C8">
      <w:pPr>
        <w:ind w:left="360"/>
        <w:jc w:val="both"/>
      </w:pPr>
    </w:p>
    <w:p w:rsidR="00A064C8" w:rsidRPr="00624434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624434">
        <w:t>Opłaty za świadczone przez Uczelnię usługi edukacyjne związane z kształceniem studentów na studiach niestacjonarnych wnoszone są przez studentów za semestr studiów jednorazowo lub w dwóch równych ratach.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E02D44">
        <w:t>Opłaty wpłacane jednorazowo wnoszone są:</w:t>
      </w:r>
    </w:p>
    <w:p w:rsidR="00A064C8" w:rsidRPr="00E02D44" w:rsidRDefault="00A064C8" w:rsidP="00A064C8">
      <w:pPr>
        <w:numPr>
          <w:ilvl w:val="1"/>
          <w:numId w:val="24"/>
        </w:numPr>
        <w:tabs>
          <w:tab w:val="clear" w:pos="1080"/>
          <w:tab w:val="num" w:pos="709"/>
        </w:tabs>
        <w:ind w:hanging="654"/>
        <w:jc w:val="both"/>
      </w:pPr>
      <w:r w:rsidRPr="00E02D44">
        <w:t>za semestr zimowy najpóźniej do dnia 30 września,</w:t>
      </w:r>
    </w:p>
    <w:p w:rsidR="00A064C8" w:rsidRDefault="00A064C8" w:rsidP="00A064C8">
      <w:pPr>
        <w:numPr>
          <w:ilvl w:val="1"/>
          <w:numId w:val="24"/>
        </w:numPr>
        <w:tabs>
          <w:tab w:val="clear" w:pos="1080"/>
          <w:tab w:val="num" w:pos="709"/>
        </w:tabs>
        <w:ind w:hanging="654"/>
        <w:jc w:val="both"/>
      </w:pPr>
      <w:r w:rsidRPr="00E02D44">
        <w:t>za semestr letni najpóźniej do dnia 15 lutego.</w:t>
      </w:r>
    </w:p>
    <w:p w:rsidR="00A064C8" w:rsidRPr="002276C2" w:rsidRDefault="00A064C8" w:rsidP="00A064C8">
      <w:pPr>
        <w:ind w:left="426"/>
        <w:jc w:val="both"/>
      </w:pPr>
      <w:r w:rsidRPr="002276C2">
        <w:t>z zastrzeżeniem ust. 4.</w:t>
      </w:r>
    </w:p>
    <w:p w:rsidR="00A064C8" w:rsidRDefault="00A064C8" w:rsidP="00A064C8">
      <w:pPr>
        <w:ind w:left="426"/>
        <w:jc w:val="both"/>
        <w:rPr>
          <w:color w:val="FF0000"/>
        </w:rPr>
      </w:pPr>
    </w:p>
    <w:p w:rsidR="00A064C8" w:rsidRPr="00E02D44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E02D44">
        <w:t>Studenci wnoszący opłaty w ratach uiszczają je w następujących terminach:</w:t>
      </w:r>
    </w:p>
    <w:p w:rsidR="00A064C8" w:rsidRPr="00E02D44" w:rsidRDefault="00A064C8" w:rsidP="00A064C8">
      <w:pPr>
        <w:numPr>
          <w:ilvl w:val="4"/>
          <w:numId w:val="1"/>
        </w:numPr>
        <w:tabs>
          <w:tab w:val="clear" w:pos="3240"/>
        </w:tabs>
        <w:ind w:left="567" w:hanging="141"/>
        <w:jc w:val="both"/>
      </w:pPr>
      <w:r w:rsidRPr="00E02D44">
        <w:t>za semestr zimowy:</w:t>
      </w:r>
    </w:p>
    <w:p w:rsidR="00A064C8" w:rsidRPr="00E02D44" w:rsidRDefault="00A064C8" w:rsidP="00A064C8">
      <w:pPr>
        <w:numPr>
          <w:ilvl w:val="2"/>
          <w:numId w:val="25"/>
        </w:numPr>
        <w:tabs>
          <w:tab w:val="left" w:pos="709"/>
        </w:tabs>
        <w:ind w:left="993" w:hanging="284"/>
        <w:jc w:val="both"/>
      </w:pPr>
      <w:r w:rsidRPr="00E02D44">
        <w:t>I rata – do dnia 30 września,</w:t>
      </w:r>
    </w:p>
    <w:p w:rsidR="00A064C8" w:rsidRDefault="00A064C8" w:rsidP="00A064C8">
      <w:pPr>
        <w:numPr>
          <w:ilvl w:val="2"/>
          <w:numId w:val="25"/>
        </w:numPr>
        <w:tabs>
          <w:tab w:val="left" w:pos="709"/>
        </w:tabs>
        <w:ind w:left="993" w:hanging="284"/>
        <w:jc w:val="both"/>
      </w:pPr>
      <w:r w:rsidRPr="00E02D44">
        <w:t>II rata – do dnia 10 grudnia</w:t>
      </w:r>
    </w:p>
    <w:p w:rsidR="00A064C8" w:rsidRPr="00E02D44" w:rsidRDefault="00A064C8" w:rsidP="00A064C8">
      <w:pPr>
        <w:ind w:left="1440"/>
        <w:jc w:val="both"/>
      </w:pPr>
    </w:p>
    <w:p w:rsidR="00A064C8" w:rsidRPr="00E02D44" w:rsidRDefault="00A064C8" w:rsidP="00A064C8">
      <w:pPr>
        <w:numPr>
          <w:ilvl w:val="4"/>
          <w:numId w:val="1"/>
        </w:numPr>
        <w:tabs>
          <w:tab w:val="clear" w:pos="3240"/>
        </w:tabs>
        <w:ind w:left="426" w:firstLine="0"/>
        <w:jc w:val="both"/>
      </w:pPr>
      <w:r w:rsidRPr="00E02D44">
        <w:t>za semestr letni:</w:t>
      </w:r>
    </w:p>
    <w:p w:rsidR="00A064C8" w:rsidRPr="00E02D44" w:rsidRDefault="00A064C8" w:rsidP="00A064C8">
      <w:pPr>
        <w:numPr>
          <w:ilvl w:val="2"/>
          <w:numId w:val="3"/>
        </w:numPr>
        <w:tabs>
          <w:tab w:val="clear" w:pos="1800"/>
          <w:tab w:val="num" w:pos="993"/>
        </w:tabs>
        <w:ind w:hanging="1091"/>
        <w:jc w:val="both"/>
      </w:pPr>
      <w:r w:rsidRPr="00E02D44">
        <w:t>I rata – do dnia 15 lutego</w:t>
      </w:r>
    </w:p>
    <w:p w:rsidR="00A064C8" w:rsidRDefault="00A064C8" w:rsidP="00A064C8">
      <w:pPr>
        <w:numPr>
          <w:ilvl w:val="2"/>
          <w:numId w:val="3"/>
        </w:numPr>
        <w:tabs>
          <w:tab w:val="clear" w:pos="1800"/>
          <w:tab w:val="num" w:pos="993"/>
        </w:tabs>
        <w:ind w:hanging="1091"/>
        <w:jc w:val="both"/>
      </w:pPr>
      <w:r w:rsidRPr="00E02D44">
        <w:t>II rata – do dnia 15 kwietnia.</w:t>
      </w:r>
    </w:p>
    <w:p w:rsidR="00A064C8" w:rsidRPr="002276C2" w:rsidRDefault="00A064C8" w:rsidP="00A064C8">
      <w:pPr>
        <w:ind w:left="1440" w:hanging="1014"/>
        <w:jc w:val="both"/>
      </w:pPr>
      <w:r w:rsidRPr="002276C2">
        <w:t>z zastrzeżeniem ust. 4.</w:t>
      </w:r>
    </w:p>
    <w:p w:rsidR="00A064C8" w:rsidRPr="00E02D44" w:rsidRDefault="00A064C8" w:rsidP="00A064C8">
      <w:pPr>
        <w:ind w:left="1440" w:hanging="1014"/>
        <w:jc w:val="both"/>
      </w:pPr>
    </w:p>
    <w:p w:rsidR="00A064C8" w:rsidRPr="00251240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251240">
        <w:t>Student przyjęty na pierwszy rok studiów niestacjonarnych wnosi opłatę za pierwszy semestr studiów/pierwszą ratę opłaty za pierwszy semestr studiów w terminie 7 dni od dnia zawarcia umowy.</w:t>
      </w:r>
    </w:p>
    <w:p w:rsidR="00A064C8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E02D44">
        <w:lastRenderedPageBreak/>
        <w:t xml:space="preserve">Opłaty, o których mowa w § 2 ust. 1 pkt </w:t>
      </w:r>
      <w:r w:rsidRPr="00251240">
        <w:t>2</w:t>
      </w:r>
      <w:r>
        <w:t xml:space="preserve"> </w:t>
      </w:r>
      <w:r w:rsidRPr="00E02D44">
        <w:t>wnoszone są w terminach wyznaczonych przez właściwego Dziekana.</w:t>
      </w:r>
    </w:p>
    <w:p w:rsidR="00A064C8" w:rsidRPr="00E02D44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E02D44">
        <w:t xml:space="preserve">Wysokość opłat o których mowa w § 2 ust. 1 pkt </w:t>
      </w:r>
      <w:r w:rsidRPr="00AC66B8">
        <w:t>2</w:t>
      </w:r>
      <w:r>
        <w:rPr>
          <w:color w:val="FF0000"/>
        </w:rPr>
        <w:t xml:space="preserve"> </w:t>
      </w:r>
      <w:r w:rsidRPr="00E02D44">
        <w:t xml:space="preserve">oraz terminy ich wnoszenia określone zostają w aneksie do umowy, o której mowa w § 3 ust. </w:t>
      </w:r>
      <w:r w:rsidRPr="00624434">
        <w:t>9</w:t>
      </w:r>
      <w:r w:rsidRPr="00E02D44">
        <w:t xml:space="preserve">. </w:t>
      </w:r>
    </w:p>
    <w:p w:rsidR="00A064C8" w:rsidRDefault="00A064C8" w:rsidP="00A064C8">
      <w:pPr>
        <w:pStyle w:val="Akapitzlist"/>
      </w:pPr>
    </w:p>
    <w:p w:rsidR="00A064C8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624434">
        <w:t xml:space="preserve">Student studiów niestacjonarnych powtarzający rok studiów, któremu Dziekan udzielił zgody na uczestniczenie w zajęciach następnego roku z </w:t>
      </w:r>
      <w:r>
        <w:t>przedmiotów będących kontynuacją</w:t>
      </w:r>
      <w:r w:rsidRPr="00624434">
        <w:t xml:space="preserve"> roku poprzedniego, wnosi opłatę za zajęcia kontynuowane w wysokości określonej Zarządzeniem Rektora. W kolejnym roku opłata czesnego ulega zmniejszeniu o wniesioną kwotę w roku poprzednim.</w:t>
      </w:r>
    </w:p>
    <w:p w:rsidR="00A064C8" w:rsidRDefault="00A064C8" w:rsidP="00A064C8">
      <w:pPr>
        <w:pStyle w:val="Akapitzlist"/>
      </w:pPr>
    </w:p>
    <w:p w:rsidR="00A064C8" w:rsidRPr="00AC66B8" w:rsidRDefault="00A064C8" w:rsidP="00A064C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AC66B8">
        <w:t>Student, który uzyskał zgodę Dziekana na warunkowy wpis na rok następny, wnosi opłatę za powtarzane zajęcia z powodu niezadawalających wyników w nauce, na zasadach określonych w ust. 5 i 6.</w:t>
      </w: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7</w:t>
      </w:r>
    </w:p>
    <w:p w:rsidR="00A064C8" w:rsidRPr="00E02D44" w:rsidRDefault="00A064C8" w:rsidP="00A064C8">
      <w:pPr>
        <w:jc w:val="both"/>
      </w:pPr>
    </w:p>
    <w:p w:rsidR="00A064C8" w:rsidRPr="00624434" w:rsidRDefault="00A064C8" w:rsidP="00A064C8">
      <w:pPr>
        <w:pStyle w:val="Akapitzlist"/>
        <w:numPr>
          <w:ilvl w:val="0"/>
          <w:numId w:val="14"/>
        </w:numPr>
        <w:ind w:left="426" w:hanging="426"/>
        <w:jc w:val="both"/>
      </w:pPr>
      <w:r w:rsidRPr="00624434">
        <w:t>Opłaty za świadczone przez Uczelnię usługi edukacyjne związane z kształceniem doktorantów na niestacjonarnych studiach doktoranckich wnoszone są przez doktorantów w następujących terminach:</w:t>
      </w:r>
    </w:p>
    <w:p w:rsidR="00A064C8" w:rsidRPr="00E02D44" w:rsidRDefault="00A064C8" w:rsidP="00A064C8">
      <w:pPr>
        <w:numPr>
          <w:ilvl w:val="1"/>
          <w:numId w:val="15"/>
        </w:numPr>
        <w:tabs>
          <w:tab w:val="clear" w:pos="1440"/>
          <w:tab w:val="num" w:pos="851"/>
        </w:tabs>
        <w:ind w:hanging="1014"/>
        <w:jc w:val="both"/>
      </w:pPr>
      <w:r w:rsidRPr="00E02D44">
        <w:t>za semestr zimowy – do dnia 30 września,</w:t>
      </w:r>
    </w:p>
    <w:p w:rsidR="00A064C8" w:rsidRDefault="00A064C8" w:rsidP="00A064C8">
      <w:pPr>
        <w:numPr>
          <w:ilvl w:val="1"/>
          <w:numId w:val="15"/>
        </w:numPr>
        <w:tabs>
          <w:tab w:val="clear" w:pos="1440"/>
          <w:tab w:val="num" w:pos="851"/>
        </w:tabs>
        <w:ind w:hanging="1014"/>
        <w:jc w:val="both"/>
      </w:pPr>
      <w:r w:rsidRPr="00E02D44">
        <w:t>za semestr letni – do dnia 15 lutego.</w:t>
      </w:r>
    </w:p>
    <w:p w:rsidR="00A064C8" w:rsidRPr="00DD0E62" w:rsidRDefault="00A064C8" w:rsidP="00A064C8">
      <w:pPr>
        <w:ind w:left="900" w:hanging="474"/>
        <w:jc w:val="both"/>
      </w:pPr>
      <w:r w:rsidRPr="00DD0E62">
        <w:t>z zastrzeżeniem ust. 2.</w:t>
      </w:r>
    </w:p>
    <w:p w:rsidR="00A064C8" w:rsidRDefault="00A064C8" w:rsidP="00A064C8">
      <w:pPr>
        <w:ind w:left="900" w:hanging="474"/>
        <w:jc w:val="both"/>
      </w:pPr>
    </w:p>
    <w:p w:rsidR="00A064C8" w:rsidRPr="00D337B3" w:rsidRDefault="00A064C8" w:rsidP="00A064C8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D337B3">
        <w:t>Doktorant przyjęty na pierwszy rok studiów niestacjonarnych wnosi opłatę za pierwszy semestr studiów/pierwszą ratę opłaty za pierwszy semestr studiów w terminie 7 dni od dnia zawarcia umowy.</w:t>
      </w:r>
    </w:p>
    <w:p w:rsidR="00A064C8" w:rsidRDefault="00A064C8" w:rsidP="00A064C8">
      <w:pPr>
        <w:ind w:left="426"/>
        <w:jc w:val="both"/>
      </w:pPr>
    </w:p>
    <w:p w:rsidR="00A064C8" w:rsidRPr="00624434" w:rsidRDefault="00A064C8" w:rsidP="00A064C8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624434">
        <w:t xml:space="preserve">Opłaty, o których mowa w § 2 ust. 1 pkt </w:t>
      </w:r>
      <w:r w:rsidRPr="00534294">
        <w:t>2</w:t>
      </w:r>
      <w:r>
        <w:t xml:space="preserve"> </w:t>
      </w:r>
      <w:r w:rsidRPr="00624434">
        <w:t>wnoszone są w terminach wyznaczonych przez właściwego Kierownika Studiów Doktoranckich.</w:t>
      </w:r>
    </w:p>
    <w:p w:rsidR="00A064C8" w:rsidRPr="00624434" w:rsidRDefault="00A064C8" w:rsidP="00A064C8">
      <w:pPr>
        <w:ind w:left="426"/>
        <w:jc w:val="both"/>
      </w:pPr>
    </w:p>
    <w:p w:rsidR="00A064C8" w:rsidRPr="00624434" w:rsidRDefault="00A064C8" w:rsidP="00A064C8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624434">
        <w:t xml:space="preserve">Wysokość opłat o których mowa w § 2 ust. 1 pkt </w:t>
      </w:r>
      <w:r w:rsidRPr="00534294">
        <w:t>2</w:t>
      </w:r>
      <w:r>
        <w:t xml:space="preserve"> </w:t>
      </w:r>
      <w:r w:rsidRPr="00624434">
        <w:t>oraz terminy ich wnoszenia określone zostają w aneksie do umowy, o której mowa w § 3 ust. 9.</w:t>
      </w:r>
    </w:p>
    <w:p w:rsidR="00A064C8" w:rsidRPr="00E02D44" w:rsidRDefault="00A064C8" w:rsidP="00A064C8">
      <w:pPr>
        <w:ind w:left="1080"/>
        <w:jc w:val="both"/>
      </w:pPr>
    </w:p>
    <w:p w:rsidR="00A064C8" w:rsidRPr="00E02D44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8</w:t>
      </w:r>
    </w:p>
    <w:p w:rsidR="00A064C8" w:rsidRPr="00E02D44" w:rsidRDefault="00A064C8" w:rsidP="00A064C8">
      <w:pPr>
        <w:jc w:val="center"/>
      </w:pPr>
    </w:p>
    <w:p w:rsidR="00A064C8" w:rsidRDefault="00A064C8" w:rsidP="00A064C8">
      <w:pPr>
        <w:pStyle w:val="Tekstpodstawowy2"/>
        <w:numPr>
          <w:ilvl w:val="3"/>
          <w:numId w:val="3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</w:pPr>
      <w:r w:rsidRPr="00E02D44">
        <w:t>Uczestnicy dokonują opłat za kursy dokształcające prowadzone w ramach kształcenia podyplomowego, przed rozpoczęciem kursu w wysokości i terminie ustalonym przez właściwe Kolegium Kształcenia Podyplomowego.</w:t>
      </w:r>
    </w:p>
    <w:p w:rsidR="00A064C8" w:rsidRPr="00E02D44" w:rsidRDefault="00A064C8" w:rsidP="00A064C8">
      <w:pPr>
        <w:pStyle w:val="Tekstpodstawowy2"/>
        <w:numPr>
          <w:ilvl w:val="3"/>
          <w:numId w:val="3"/>
        </w:numPr>
        <w:tabs>
          <w:tab w:val="clear" w:pos="2520"/>
          <w:tab w:val="num" w:pos="426"/>
        </w:tabs>
        <w:spacing w:after="0" w:line="240" w:lineRule="auto"/>
        <w:ind w:left="426" w:hanging="426"/>
        <w:jc w:val="both"/>
      </w:pPr>
      <w:r w:rsidRPr="00E02D44">
        <w:t xml:space="preserve">Słuchacze dokonujący opłaty za studia podyplomowe jednorazowo, wnoszą </w:t>
      </w:r>
      <w:r w:rsidRPr="00E02D44">
        <w:br/>
        <w:t>ją w pełnej wysokości w następujących terminach:</w:t>
      </w:r>
    </w:p>
    <w:p w:rsidR="00A064C8" w:rsidRPr="00E02D44" w:rsidRDefault="00A064C8" w:rsidP="00A064C8">
      <w:pPr>
        <w:numPr>
          <w:ilvl w:val="0"/>
          <w:numId w:val="16"/>
        </w:numPr>
        <w:jc w:val="both"/>
      </w:pPr>
      <w:r w:rsidRPr="00E02D44">
        <w:t>za semestr zimowy – do dnia 15 października,</w:t>
      </w:r>
    </w:p>
    <w:p w:rsidR="00A064C8" w:rsidRDefault="00A064C8" w:rsidP="00A064C8">
      <w:pPr>
        <w:numPr>
          <w:ilvl w:val="0"/>
          <w:numId w:val="16"/>
        </w:numPr>
        <w:jc w:val="both"/>
      </w:pPr>
      <w:r w:rsidRPr="00E02D44">
        <w:t>za se</w:t>
      </w:r>
      <w:r>
        <w:t>mestr letni – do dnia 28 lutego</w:t>
      </w:r>
    </w:p>
    <w:p w:rsidR="00A064C8" w:rsidRDefault="00A064C8" w:rsidP="00A064C8">
      <w:pPr>
        <w:ind w:left="426"/>
        <w:jc w:val="both"/>
      </w:pPr>
      <w:r w:rsidRPr="00205E0F">
        <w:t>z zastrzeżeniem ust. 4.</w:t>
      </w:r>
    </w:p>
    <w:p w:rsidR="00A064C8" w:rsidRPr="00E02D44" w:rsidRDefault="00A064C8" w:rsidP="00A064C8">
      <w:pPr>
        <w:ind w:left="360" w:hanging="360"/>
        <w:jc w:val="both"/>
      </w:pPr>
      <w:r>
        <w:t xml:space="preserve">3. </w:t>
      </w:r>
      <w:r w:rsidRPr="00E02D44">
        <w:t xml:space="preserve">Słuchacze dokonujący opłaty za studia podyplomowe w ratach, w noszą </w:t>
      </w:r>
      <w:r w:rsidRPr="00E02D44">
        <w:br/>
        <w:t>je w następujących terminach:</w:t>
      </w:r>
    </w:p>
    <w:p w:rsidR="00A064C8" w:rsidRPr="00E02D44" w:rsidRDefault="00A064C8" w:rsidP="00A064C8">
      <w:r w:rsidRPr="00E02D44">
        <w:t xml:space="preserve">      1) za semestr zimowy:</w:t>
      </w:r>
    </w:p>
    <w:p w:rsidR="00A064C8" w:rsidRPr="00E02D44" w:rsidRDefault="00A064C8" w:rsidP="00A064C8">
      <w:pPr>
        <w:numPr>
          <w:ilvl w:val="0"/>
          <w:numId w:val="17"/>
        </w:numPr>
        <w:jc w:val="both"/>
      </w:pPr>
      <w:r w:rsidRPr="00E02D44">
        <w:t xml:space="preserve">I rata – do dnia 15 października </w:t>
      </w:r>
    </w:p>
    <w:p w:rsidR="00A064C8" w:rsidRPr="00E02D44" w:rsidRDefault="00A064C8" w:rsidP="00A064C8">
      <w:pPr>
        <w:numPr>
          <w:ilvl w:val="0"/>
          <w:numId w:val="17"/>
        </w:numPr>
        <w:jc w:val="both"/>
      </w:pPr>
      <w:r w:rsidRPr="00E02D44">
        <w:t>II rata – do dnia 10 grudnia</w:t>
      </w:r>
    </w:p>
    <w:p w:rsidR="00A064C8" w:rsidRPr="00E02D44" w:rsidRDefault="00A064C8" w:rsidP="00A064C8">
      <w:r w:rsidRPr="00E02D44">
        <w:t xml:space="preserve">       2) za semestr letni:</w:t>
      </w:r>
    </w:p>
    <w:p w:rsidR="00A064C8" w:rsidRPr="00E02D44" w:rsidRDefault="00A064C8" w:rsidP="00A064C8">
      <w:pPr>
        <w:numPr>
          <w:ilvl w:val="2"/>
          <w:numId w:val="18"/>
        </w:numPr>
        <w:tabs>
          <w:tab w:val="clear" w:pos="2340"/>
          <w:tab w:val="num" w:pos="993"/>
        </w:tabs>
        <w:ind w:hanging="1631"/>
      </w:pPr>
      <w:r w:rsidRPr="00E02D44">
        <w:lastRenderedPageBreak/>
        <w:t>I rata – do dnia 28 lutego,</w:t>
      </w:r>
    </w:p>
    <w:p w:rsidR="00A064C8" w:rsidRDefault="00A064C8" w:rsidP="00A064C8">
      <w:pPr>
        <w:numPr>
          <w:ilvl w:val="2"/>
          <w:numId w:val="18"/>
        </w:numPr>
        <w:tabs>
          <w:tab w:val="clear" w:pos="2340"/>
          <w:tab w:val="num" w:pos="993"/>
        </w:tabs>
        <w:ind w:hanging="1631"/>
      </w:pPr>
      <w:r>
        <w:t>II rata – do dnia 15 kwietnia</w:t>
      </w:r>
    </w:p>
    <w:p w:rsidR="00A064C8" w:rsidRPr="00FB78F6" w:rsidRDefault="00A064C8" w:rsidP="00A064C8">
      <w:pPr>
        <w:ind w:left="360"/>
      </w:pPr>
      <w:r w:rsidRPr="00FB78F6">
        <w:t>z zastrzeżeniem ust. 4.</w:t>
      </w:r>
    </w:p>
    <w:p w:rsidR="00A064C8" w:rsidRDefault="00A064C8" w:rsidP="00A064C8">
      <w:pPr>
        <w:rPr>
          <w:color w:val="FF0000"/>
        </w:rPr>
      </w:pPr>
    </w:p>
    <w:p w:rsidR="00A064C8" w:rsidRPr="00FB78F6" w:rsidRDefault="00A064C8" w:rsidP="00A064C8">
      <w:pPr>
        <w:ind w:left="284" w:hanging="284"/>
        <w:jc w:val="both"/>
      </w:pPr>
      <w:r>
        <w:t xml:space="preserve">4. </w:t>
      </w:r>
      <w:r w:rsidRPr="00FB78F6">
        <w:t>Słuchacz przyjęty na pierwszy rok studiów podyplomowych wnosi opłatę za pierwszy semestr studiów/pierwszą ratę opłaty za pierwszy semestr studiów w terminie 7 dni od dnia zawarcia umowy.</w:t>
      </w:r>
    </w:p>
    <w:p w:rsidR="00A064C8" w:rsidRPr="00E02D44" w:rsidRDefault="00A064C8" w:rsidP="00A064C8">
      <w:pPr>
        <w:ind w:left="360"/>
        <w:jc w:val="center"/>
        <w:rPr>
          <w:b/>
          <w:bCs/>
        </w:rPr>
      </w:pPr>
      <w:r w:rsidRPr="00E02D44">
        <w:rPr>
          <w:b/>
          <w:bCs/>
        </w:rPr>
        <w:t>§ 9</w:t>
      </w:r>
    </w:p>
    <w:p w:rsidR="00A064C8" w:rsidRPr="00E02D44" w:rsidRDefault="00A064C8" w:rsidP="00A064C8">
      <w:pPr>
        <w:ind w:left="360"/>
      </w:pPr>
    </w:p>
    <w:p w:rsidR="00A064C8" w:rsidRDefault="00A064C8" w:rsidP="00A064C8">
      <w:pPr>
        <w:numPr>
          <w:ilvl w:val="0"/>
          <w:numId w:val="11"/>
        </w:numPr>
        <w:jc w:val="both"/>
      </w:pPr>
      <w:r w:rsidRPr="00E02D44">
        <w:t>Niewniesienie opłaty (raty opłaty) w ciągu 30 dni od ustalonego w niniejszy</w:t>
      </w:r>
      <w:r>
        <w:t>ch</w:t>
      </w:r>
      <w:r w:rsidRPr="00E02D44">
        <w:t xml:space="preserve"> </w:t>
      </w:r>
      <w:r>
        <w:t>Zasadach</w:t>
      </w:r>
      <w:r w:rsidRPr="00E02D44">
        <w:t xml:space="preserve"> terminu dokonania opłaty może skutkować skreśleniem przez Dziekana/Kierownika Studium Doktoranckiego z listy studentów/doktorantów</w:t>
      </w:r>
      <w:r w:rsidRPr="00B702EF">
        <w:t>/</w:t>
      </w:r>
      <w:r w:rsidRPr="00624434">
        <w:t>słuchaczy</w:t>
      </w:r>
      <w:r w:rsidRPr="00E02D44">
        <w:t>.</w:t>
      </w:r>
    </w:p>
    <w:p w:rsidR="00A064C8" w:rsidRPr="00E02D44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11"/>
        </w:numPr>
        <w:jc w:val="both"/>
      </w:pPr>
      <w:r w:rsidRPr="00E02D44">
        <w:t>Niewniesienie opłaty (raty opłaty) za studia podyplomowe w ciągu 30 dni od ustalonego w niniejszy</w:t>
      </w:r>
      <w:r>
        <w:t>ch</w:t>
      </w:r>
      <w:r w:rsidRPr="00E02D44">
        <w:t xml:space="preserve"> </w:t>
      </w:r>
      <w:r>
        <w:t>Zasadach</w:t>
      </w:r>
      <w:r w:rsidRPr="00E02D44">
        <w:t xml:space="preserve"> terminu dokonania opłaty skutkuje skreśleniem z listy słuchaczy przez </w:t>
      </w:r>
      <w:r w:rsidRPr="00624434">
        <w:t>Dziekana.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numPr>
          <w:ilvl w:val="0"/>
          <w:numId w:val="11"/>
        </w:numPr>
        <w:jc w:val="both"/>
      </w:pPr>
      <w:r w:rsidRPr="00E02D44">
        <w:t>W przypadku skreślenia z listy studentów</w:t>
      </w:r>
      <w:r w:rsidRPr="000C1048">
        <w:t>/doktorantów/słuchaczy</w:t>
      </w:r>
      <w:r w:rsidRPr="00E02D44">
        <w:t xml:space="preserve">, bądź złożenia pisemnej rezygnacji ze studiów zwrotowi podlega: </w:t>
      </w:r>
    </w:p>
    <w:p w:rsidR="00A064C8" w:rsidRPr="00E02D44" w:rsidRDefault="00A064C8" w:rsidP="00A064C8">
      <w:pPr>
        <w:numPr>
          <w:ilvl w:val="1"/>
          <w:numId w:val="11"/>
        </w:numPr>
        <w:tabs>
          <w:tab w:val="clear" w:pos="1080"/>
          <w:tab w:val="num" w:pos="720"/>
        </w:tabs>
        <w:ind w:left="720"/>
        <w:jc w:val="both"/>
      </w:pPr>
      <w:r w:rsidRPr="00E02D44">
        <w:t>kwota stanowiąca 100% opłaty semestralnej – w przypadku rezygnacji przed rozpoczęciem zajęć dydaktycznych,</w:t>
      </w:r>
    </w:p>
    <w:p w:rsidR="00A064C8" w:rsidRDefault="00A064C8" w:rsidP="00A064C8">
      <w:pPr>
        <w:numPr>
          <w:ilvl w:val="1"/>
          <w:numId w:val="11"/>
        </w:numPr>
        <w:tabs>
          <w:tab w:val="clear" w:pos="1080"/>
          <w:tab w:val="num" w:pos="720"/>
        </w:tabs>
        <w:ind w:left="720"/>
        <w:jc w:val="both"/>
      </w:pPr>
      <w:r w:rsidRPr="00E02D44">
        <w:t>proporcjonalna część opłaty za studia</w:t>
      </w:r>
      <w:r w:rsidRPr="00B702EF">
        <w:t>/s</w:t>
      </w:r>
      <w:r w:rsidRPr="000C1048">
        <w:t>tudia doktoranckie/studia podyplomowe</w:t>
      </w:r>
      <w:r w:rsidRPr="00E02D44">
        <w:t xml:space="preserve">, naliczona do dnia zaprzestania uczęszczania </w:t>
      </w:r>
      <w:r w:rsidRPr="0070589E">
        <w:t>przez studenta</w:t>
      </w:r>
      <w:r w:rsidRPr="000C1048">
        <w:t>/doktoranta/słuchacza</w:t>
      </w:r>
      <w:r w:rsidRPr="00E02D44">
        <w:t xml:space="preserve"> na zajęcia.</w:t>
      </w:r>
    </w:p>
    <w:p w:rsidR="00A064C8" w:rsidRPr="00E02D44" w:rsidRDefault="00A064C8" w:rsidP="00A064C8">
      <w:pPr>
        <w:ind w:left="720"/>
        <w:jc w:val="both"/>
      </w:pPr>
    </w:p>
    <w:p w:rsidR="00A064C8" w:rsidRDefault="00A064C8" w:rsidP="00A064C8">
      <w:pPr>
        <w:numPr>
          <w:ilvl w:val="0"/>
          <w:numId w:val="11"/>
        </w:numPr>
        <w:jc w:val="both"/>
      </w:pPr>
      <w:r w:rsidRPr="00E02D44">
        <w:t>Za datę rezygnacji ze studiów przyjmuje się datę wpływu pisma o rezygnacji do właściwego dziekanatu, studium doktoranckiego lub kolegium kształcenia podyplomowego.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numPr>
          <w:ilvl w:val="0"/>
          <w:numId w:val="11"/>
        </w:numPr>
        <w:jc w:val="both"/>
      </w:pPr>
      <w:r w:rsidRPr="00E02D44">
        <w:t xml:space="preserve">Skreślenie z listy studentów, doktorantów lub </w:t>
      </w:r>
      <w:r w:rsidRPr="00886152">
        <w:t>słuchaczy</w:t>
      </w:r>
      <w:r w:rsidRPr="00E02D44">
        <w:t>, nie zwalnia z obowiązku uiszczenia opłaty za rozpoczęty semestr studiów z zastrzeżeniem ust. 3 oraz wszelkich innych opłat należnych Uczelni za usługi świadczone do daty skreślenia.</w:t>
      </w:r>
    </w:p>
    <w:p w:rsidR="00A064C8" w:rsidRDefault="00A064C8" w:rsidP="00A064C8">
      <w:pPr>
        <w:jc w:val="center"/>
        <w:rPr>
          <w:b/>
          <w:bCs/>
        </w:rPr>
      </w:pPr>
    </w:p>
    <w:p w:rsidR="00A064C8" w:rsidRDefault="00A064C8" w:rsidP="00A064C8">
      <w:pPr>
        <w:jc w:val="center"/>
        <w:rPr>
          <w:b/>
          <w:bCs/>
        </w:rPr>
      </w:pPr>
      <w:r w:rsidRPr="00E02D44">
        <w:rPr>
          <w:b/>
          <w:bCs/>
        </w:rPr>
        <w:t>§ 10</w:t>
      </w:r>
    </w:p>
    <w:p w:rsidR="00A064C8" w:rsidRPr="00E02D44" w:rsidRDefault="00A064C8" w:rsidP="00A064C8">
      <w:pPr>
        <w:jc w:val="center"/>
        <w:rPr>
          <w:b/>
          <w:bCs/>
        </w:rPr>
      </w:pPr>
    </w:p>
    <w:p w:rsidR="00A064C8" w:rsidRDefault="00A064C8" w:rsidP="00A064C8">
      <w:pPr>
        <w:numPr>
          <w:ilvl w:val="0"/>
          <w:numId w:val="10"/>
        </w:numPr>
        <w:jc w:val="both"/>
      </w:pPr>
      <w:r w:rsidRPr="00E02D44">
        <w:t>Fakt uzyskania przedłużenia sesji egzaminacyjnej</w:t>
      </w:r>
      <w:r w:rsidRPr="000C1048">
        <w:t>/ wpisu warunkowego</w:t>
      </w:r>
      <w:r w:rsidRPr="00F001C2">
        <w:rPr>
          <w:color w:val="FF0000"/>
        </w:rPr>
        <w:t xml:space="preserve"> </w:t>
      </w:r>
      <w:r w:rsidRPr="00E02D44">
        <w:t xml:space="preserve">nie zwalnia </w:t>
      </w:r>
      <w:r>
        <w:br/>
      </w:r>
      <w:r w:rsidRPr="00E02D44">
        <w:t>z obowiązku uiszczenia opłaty (raty opłaty) za kolejny semestr.</w:t>
      </w:r>
    </w:p>
    <w:p w:rsidR="00A064C8" w:rsidRPr="00E02D44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10"/>
        </w:numPr>
        <w:jc w:val="both"/>
      </w:pPr>
      <w:r w:rsidRPr="00E02D44">
        <w:t>Wniesienie wszystkich należnych Uczelni opłat związanych z procesem kształcenia jest warunkiem dopuszczenia studenta lub słuchacza do egzaminu dyplomowego.</w:t>
      </w:r>
    </w:p>
    <w:p w:rsidR="00A064C8" w:rsidRDefault="00A064C8" w:rsidP="00A064C8">
      <w:pPr>
        <w:pStyle w:val="Akapitzlist"/>
      </w:pPr>
    </w:p>
    <w:p w:rsidR="00A064C8" w:rsidRDefault="00A064C8" w:rsidP="00A064C8">
      <w:pPr>
        <w:numPr>
          <w:ilvl w:val="0"/>
          <w:numId w:val="10"/>
        </w:numPr>
        <w:jc w:val="both"/>
      </w:pPr>
      <w:r w:rsidRPr="00E02D44">
        <w:t>W przypadku niewniesienia przez studenta, doktoranta lub słuchacza należnych Uczelni opłat, Uczelnia może dochodzić swoich należności zgodnie z obowiązującymi przepisami prawa, w tym również na drodze sądowej.</w:t>
      </w:r>
    </w:p>
    <w:p w:rsidR="00A064C8" w:rsidRDefault="00A064C8" w:rsidP="00A064C8">
      <w:pPr>
        <w:pStyle w:val="Akapitzlist"/>
      </w:pPr>
    </w:p>
    <w:p w:rsidR="00A064C8" w:rsidRDefault="00A064C8" w:rsidP="00A064C8">
      <w:pPr>
        <w:ind w:left="360"/>
        <w:jc w:val="both"/>
      </w:pPr>
    </w:p>
    <w:p w:rsidR="00A064C8" w:rsidRPr="007F7B2A" w:rsidRDefault="00A064C8" w:rsidP="00A064C8">
      <w:pPr>
        <w:spacing w:after="200" w:line="276" w:lineRule="auto"/>
        <w:rPr>
          <w:b/>
        </w:rPr>
      </w:pPr>
      <w:r>
        <w:br w:type="page"/>
      </w:r>
      <w:r w:rsidRPr="007F7B2A">
        <w:rPr>
          <w:b/>
        </w:rPr>
        <w:lastRenderedPageBreak/>
        <w:t>IV. Zwolnienia z obowiązku uiszczania opłaty oraz przesunięcia terminów</w:t>
      </w: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Pr="008A1713">
        <w:rPr>
          <w:b/>
          <w:bCs/>
          <w:sz w:val="22"/>
          <w:szCs w:val="22"/>
        </w:rPr>
        <w:t>11</w:t>
      </w:r>
    </w:p>
    <w:p w:rsidR="00A064C8" w:rsidRPr="00E02D44" w:rsidRDefault="00A064C8" w:rsidP="00A064C8">
      <w:pPr>
        <w:jc w:val="center"/>
      </w:pPr>
    </w:p>
    <w:p w:rsidR="00A064C8" w:rsidRPr="00E02D44" w:rsidRDefault="00A064C8" w:rsidP="00A064C8">
      <w:pPr>
        <w:jc w:val="both"/>
      </w:pPr>
      <w:r w:rsidRPr="00E02D44">
        <w:t xml:space="preserve">Zwolnienie z opłaty, obniżenie opłaty, przesunięcie terminu wniesienia opłaty, odbywa się na zasadach zawartych w niniejszym rozdziale. 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Pr="008A1713">
        <w:rPr>
          <w:b/>
          <w:bCs/>
          <w:sz w:val="22"/>
          <w:szCs w:val="22"/>
        </w:rPr>
        <w:t>12</w:t>
      </w:r>
    </w:p>
    <w:p w:rsidR="00A064C8" w:rsidRPr="00E02D44" w:rsidRDefault="00A064C8" w:rsidP="00A064C8"/>
    <w:p w:rsidR="00A064C8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E02D44">
        <w:t xml:space="preserve">Student lub doktorant może ubiegać się o zwolnienie w części lub w całości z opłat, </w:t>
      </w:r>
      <w:r w:rsidRPr="00E02D44">
        <w:br/>
        <w:t xml:space="preserve">o których mowa w § 2 ust. 1 pkt. 1 i </w:t>
      </w:r>
      <w:r w:rsidRPr="008A1713">
        <w:t>2</w:t>
      </w:r>
      <w:r>
        <w:t xml:space="preserve"> </w:t>
      </w:r>
      <w:r w:rsidRPr="00E02D44">
        <w:t>za kolejny semestr studiów/studiów doktoranckich, w przypadku wystąpienia okoliczności losowych powodujących trudną sytuację materialną w rodzinie studenta lub doktoranta.</w:t>
      </w:r>
    </w:p>
    <w:p w:rsidR="00A064C8" w:rsidRDefault="00A064C8" w:rsidP="00A064C8">
      <w:pPr>
        <w:ind w:left="360"/>
        <w:jc w:val="both"/>
      </w:pPr>
    </w:p>
    <w:p w:rsidR="00A064C8" w:rsidRPr="00E02D44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E02D44">
        <w:t>Za okoliczności losowe, o których mowa w ust. 1 uważa się m.in.:</w:t>
      </w:r>
    </w:p>
    <w:p w:rsidR="00A064C8" w:rsidRPr="00E02D44" w:rsidRDefault="00A064C8" w:rsidP="00A064C8">
      <w:pPr>
        <w:numPr>
          <w:ilvl w:val="1"/>
          <w:numId w:val="6"/>
        </w:numPr>
        <w:tabs>
          <w:tab w:val="num" w:pos="720"/>
        </w:tabs>
        <w:ind w:left="720"/>
        <w:jc w:val="both"/>
      </w:pPr>
      <w:r w:rsidRPr="00E02D44">
        <w:t>śmierć najbliższego członka rodziny, na którego utrzymaniu pozostaje student lub doktorant,</w:t>
      </w:r>
    </w:p>
    <w:p w:rsidR="00A064C8" w:rsidRPr="00E02D44" w:rsidRDefault="00A064C8" w:rsidP="00A064C8">
      <w:pPr>
        <w:numPr>
          <w:ilvl w:val="1"/>
          <w:numId w:val="6"/>
        </w:numPr>
        <w:tabs>
          <w:tab w:val="num" w:pos="720"/>
        </w:tabs>
        <w:ind w:left="720"/>
        <w:jc w:val="both"/>
      </w:pPr>
      <w:r w:rsidRPr="00E02D44">
        <w:t>długotrwałą chorobę lub pobyt w szpitalu,</w:t>
      </w:r>
    </w:p>
    <w:p w:rsidR="00A064C8" w:rsidRDefault="00A064C8" w:rsidP="00A064C8">
      <w:pPr>
        <w:numPr>
          <w:ilvl w:val="1"/>
          <w:numId w:val="6"/>
        </w:numPr>
        <w:tabs>
          <w:tab w:val="num" w:pos="720"/>
        </w:tabs>
        <w:ind w:left="720"/>
        <w:jc w:val="both"/>
      </w:pPr>
      <w:r w:rsidRPr="00E02D44">
        <w:t>utratę mienia na skutek zdarzeń losowych.</w:t>
      </w:r>
    </w:p>
    <w:p w:rsidR="00A064C8" w:rsidRDefault="00A064C8" w:rsidP="00A064C8">
      <w:pPr>
        <w:ind w:left="720"/>
        <w:jc w:val="both"/>
      </w:pPr>
    </w:p>
    <w:p w:rsidR="00A064C8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E02D44">
        <w:t xml:space="preserve">Starający się o uzyskanie zwolnienia, o którym mowa w ust. 1 zobowiązany jest do złożenia stosownego </w:t>
      </w:r>
      <w:r w:rsidRPr="000C1048">
        <w:t>wniosku</w:t>
      </w:r>
      <w:r>
        <w:t xml:space="preserve"> we właściwym Dziekanacie</w:t>
      </w:r>
      <w:r w:rsidRPr="000C1048">
        <w:t>/Studium Doktoranckim</w:t>
      </w:r>
      <w:r>
        <w:t xml:space="preserve">, </w:t>
      </w:r>
      <w:r w:rsidRPr="00E02D44">
        <w:t xml:space="preserve">wraz </w:t>
      </w:r>
      <w:r>
        <w:br/>
      </w:r>
      <w:r w:rsidRPr="00E02D44">
        <w:t xml:space="preserve">z zaświadczeniem o łącznej wysokości pobieranych stypendiów, bądź o fakcie niepobierania stypendiów, do udokumentowania okoliczności, o których mowa w ust. 2 oraz do przedstawienia dokumentów potwierdzających trudną sytuację materialną. </w:t>
      </w:r>
      <w:r>
        <w:t>Wniosek</w:t>
      </w:r>
      <w:r w:rsidRPr="00E02D44">
        <w:t xml:space="preserve"> podlega zaopiniowaniu </w:t>
      </w:r>
      <w:r>
        <w:t>przez Dziekana</w:t>
      </w:r>
      <w:r w:rsidRPr="000C1048">
        <w:t>/Kierownika studiów doktoranckich oraz</w:t>
      </w:r>
      <w:r>
        <w:rPr>
          <w:color w:val="FF0000"/>
        </w:rPr>
        <w:t xml:space="preserve"> </w:t>
      </w:r>
      <w:r w:rsidRPr="00E02D44">
        <w:t>odpowiednio przez organ samorządu studenckiego lub organ samorządu doktorantów.</w:t>
      </w:r>
    </w:p>
    <w:p w:rsidR="00A064C8" w:rsidRPr="00E02D44" w:rsidRDefault="00A064C8" w:rsidP="00A064C8">
      <w:pPr>
        <w:ind w:left="360"/>
        <w:jc w:val="both"/>
      </w:pPr>
    </w:p>
    <w:p w:rsidR="00A064C8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E02D44">
        <w:t xml:space="preserve">Możliwość zwolnienia z opłat, o których mowa w ust. 1 przysługuje wyłącznie studentowi lub doktorantowi, którzy w całym przebiegu studiów do momentu złożenia podania </w:t>
      </w:r>
      <w:r>
        <w:br/>
      </w:r>
      <w:r w:rsidRPr="00E02D44">
        <w:t>o zwolnienie z opłaty terminowo wnosili należne Uczelni opłaty.</w:t>
      </w:r>
    </w:p>
    <w:p w:rsidR="00A064C8" w:rsidRDefault="00A064C8" w:rsidP="00A064C8">
      <w:pPr>
        <w:pStyle w:val="Akapitzlist"/>
      </w:pPr>
    </w:p>
    <w:p w:rsidR="00A064C8" w:rsidRPr="000C1048" w:rsidRDefault="00A064C8" w:rsidP="00A064C8">
      <w:pPr>
        <w:numPr>
          <w:ilvl w:val="0"/>
          <w:numId w:val="6"/>
        </w:numPr>
        <w:tabs>
          <w:tab w:val="num" w:pos="360"/>
        </w:tabs>
        <w:ind w:left="360"/>
        <w:jc w:val="both"/>
      </w:pPr>
      <w:r w:rsidRPr="000C1048">
        <w:t xml:space="preserve">Przedstawiona przez studenta/doktoranta we wniosku dana okoliczność losowa może stanowić podstawę do podjęcia decyzji o zwolnieniu w całości lub w części </w:t>
      </w:r>
      <w:r w:rsidRPr="000C1048">
        <w:br/>
        <w:t xml:space="preserve">z opłat o których mowa w ust. 1 wyłącznie jeden raz.  </w:t>
      </w:r>
    </w:p>
    <w:p w:rsidR="00A064C8" w:rsidRPr="00AA24C6" w:rsidRDefault="00A064C8" w:rsidP="00A064C8">
      <w:pPr>
        <w:pStyle w:val="Akapitzlist"/>
        <w:rPr>
          <w:color w:val="FF0000"/>
        </w:rPr>
      </w:pPr>
    </w:p>
    <w:p w:rsidR="00A064C8" w:rsidRPr="00E02D44" w:rsidRDefault="00A064C8" w:rsidP="00A064C8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Pr="008A1713">
        <w:rPr>
          <w:b/>
          <w:bCs/>
          <w:sz w:val="22"/>
          <w:szCs w:val="22"/>
        </w:rPr>
        <w:t>13</w:t>
      </w:r>
    </w:p>
    <w:p w:rsidR="00A064C8" w:rsidRPr="00E02D44" w:rsidRDefault="00A064C8" w:rsidP="00A064C8">
      <w:pPr>
        <w:ind w:left="360"/>
        <w:jc w:val="center"/>
      </w:pPr>
    </w:p>
    <w:p w:rsidR="00A064C8" w:rsidRPr="00E02D44" w:rsidRDefault="00A064C8" w:rsidP="00A064C8">
      <w:pPr>
        <w:ind w:left="360" w:hanging="360"/>
        <w:jc w:val="both"/>
      </w:pPr>
      <w:r w:rsidRPr="00E02D44">
        <w:t xml:space="preserve">1.  Student lub doktorant, będący co najmniej na II roku studiów, osiągający wysokie wyniki </w:t>
      </w:r>
      <w:r>
        <w:br/>
      </w:r>
      <w:r w:rsidRPr="00E02D44">
        <w:t>w nauce może ubiegać się o zmniejszenie opłat, o których mowa w § 2 ust. 1 pkt 1 na kolejny semestr studiów pod warunkiem:</w:t>
      </w:r>
    </w:p>
    <w:p w:rsidR="00A064C8" w:rsidRPr="00E02D44" w:rsidRDefault="00A064C8" w:rsidP="00A064C8">
      <w:pPr>
        <w:numPr>
          <w:ilvl w:val="0"/>
          <w:numId w:val="12"/>
        </w:numPr>
        <w:tabs>
          <w:tab w:val="clear" w:pos="915"/>
          <w:tab w:val="num" w:pos="720"/>
          <w:tab w:val="num" w:pos="2148"/>
        </w:tabs>
        <w:ind w:left="720" w:hanging="360"/>
        <w:jc w:val="both"/>
      </w:pPr>
      <w:r w:rsidRPr="00E02D44">
        <w:t>dotychczasowego terminowego wnoszenia należnych Uczelni opłat,</w:t>
      </w:r>
    </w:p>
    <w:p w:rsidR="00A064C8" w:rsidRPr="00E02D44" w:rsidRDefault="00A064C8" w:rsidP="00A064C8">
      <w:pPr>
        <w:numPr>
          <w:ilvl w:val="0"/>
          <w:numId w:val="12"/>
        </w:numPr>
        <w:tabs>
          <w:tab w:val="clear" w:pos="915"/>
          <w:tab w:val="num" w:pos="720"/>
          <w:tab w:val="num" w:pos="2148"/>
        </w:tabs>
        <w:ind w:left="720" w:hanging="360"/>
        <w:jc w:val="both"/>
      </w:pPr>
      <w:r w:rsidRPr="00E02D44">
        <w:t>dotychczasowego uzyskiwania zaliczeń i zdawania egzaminów w terminach  wyznaczonych przez Uczelnię,</w:t>
      </w:r>
    </w:p>
    <w:p w:rsidR="00A064C8" w:rsidRPr="00E02D44" w:rsidRDefault="00A064C8" w:rsidP="00A064C8">
      <w:pPr>
        <w:numPr>
          <w:ilvl w:val="0"/>
          <w:numId w:val="12"/>
        </w:numPr>
        <w:tabs>
          <w:tab w:val="clear" w:pos="915"/>
          <w:tab w:val="num" w:pos="720"/>
          <w:tab w:val="num" w:pos="2148"/>
        </w:tabs>
        <w:ind w:left="720" w:hanging="360"/>
        <w:jc w:val="both"/>
      </w:pPr>
      <w:r w:rsidRPr="00E02D44">
        <w:t>uzyskania w semestrze, poprzedzającym zmniejszenie opłaty, średniej ocen co najmniej 4,90,</w:t>
      </w:r>
    </w:p>
    <w:p w:rsidR="00A064C8" w:rsidRDefault="00A064C8" w:rsidP="00A064C8">
      <w:pPr>
        <w:numPr>
          <w:ilvl w:val="0"/>
          <w:numId w:val="12"/>
        </w:numPr>
        <w:tabs>
          <w:tab w:val="clear" w:pos="915"/>
          <w:tab w:val="num" w:pos="720"/>
          <w:tab w:val="num" w:pos="2148"/>
        </w:tabs>
        <w:ind w:left="720" w:hanging="360"/>
        <w:jc w:val="both"/>
      </w:pPr>
      <w:r w:rsidRPr="00E02D44">
        <w:t>uzyskania pozytywnej opinii właściwego Dziekana/Kierownika Studium Doktoranckiego.</w:t>
      </w:r>
    </w:p>
    <w:p w:rsidR="00A064C8" w:rsidRDefault="00A064C8" w:rsidP="00A064C8">
      <w:pPr>
        <w:tabs>
          <w:tab w:val="num" w:pos="2148"/>
        </w:tabs>
        <w:ind w:left="720"/>
        <w:jc w:val="both"/>
      </w:pPr>
    </w:p>
    <w:p w:rsidR="00A064C8" w:rsidRDefault="00A064C8" w:rsidP="00A064C8">
      <w:pPr>
        <w:tabs>
          <w:tab w:val="num" w:pos="2148"/>
        </w:tabs>
        <w:ind w:left="284" w:hanging="284"/>
        <w:jc w:val="both"/>
      </w:pPr>
      <w:r>
        <w:t xml:space="preserve">2. </w:t>
      </w:r>
      <w:r w:rsidRPr="00E02D44">
        <w:t xml:space="preserve">Średnia, o której mowa w ust. 1 pkt 3 obliczana jest na zasadach określonych </w:t>
      </w:r>
      <w:r w:rsidRPr="00E02D44">
        <w:br/>
        <w:t>w regulaminie studiów.</w:t>
      </w:r>
    </w:p>
    <w:p w:rsidR="00A064C8" w:rsidRDefault="00A064C8" w:rsidP="00A064C8">
      <w:pPr>
        <w:numPr>
          <w:ilvl w:val="0"/>
          <w:numId w:val="7"/>
        </w:numPr>
        <w:jc w:val="both"/>
      </w:pPr>
      <w:r w:rsidRPr="00E02D44">
        <w:lastRenderedPageBreak/>
        <w:t xml:space="preserve">Zmniejszenie opłat następuje w drodze decyzji Rektora, w wysokości nie większej niż </w:t>
      </w:r>
      <w:r w:rsidRPr="00E02D44">
        <w:br/>
        <w:t>o 30 % na kolejny semestr.</w:t>
      </w:r>
    </w:p>
    <w:p w:rsidR="00A064C8" w:rsidRDefault="00A064C8" w:rsidP="00A064C8">
      <w:pPr>
        <w:pStyle w:val="Akapitzlist"/>
      </w:pPr>
    </w:p>
    <w:p w:rsidR="00A064C8" w:rsidRDefault="00A064C8" w:rsidP="00A064C8">
      <w:pPr>
        <w:ind w:left="360" w:hanging="360"/>
        <w:jc w:val="both"/>
      </w:pPr>
      <w:r w:rsidRPr="00E02D44">
        <w:t>4.  Przepisy niniejszego paragrafu dotyczą także studentów I roku studiów II stopnia, pod warunkiem ukończenia studiów I stopnia w Uczelni i rozpoczęcia studiów II stopnia nie później niż w ciągu roku od daty ukończenia studiów I stopnia.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14</w:t>
      </w:r>
    </w:p>
    <w:p w:rsidR="00A064C8" w:rsidRDefault="00A064C8" w:rsidP="00A064C8">
      <w:pPr>
        <w:rPr>
          <w:b/>
          <w:bCs/>
          <w:sz w:val="22"/>
          <w:szCs w:val="22"/>
        </w:rPr>
      </w:pPr>
    </w:p>
    <w:p w:rsidR="00A064C8" w:rsidRPr="008A1713" w:rsidRDefault="00A064C8" w:rsidP="00A064C8">
      <w:pPr>
        <w:jc w:val="both"/>
        <w:rPr>
          <w:bCs/>
          <w:sz w:val="22"/>
          <w:szCs w:val="22"/>
        </w:rPr>
      </w:pPr>
      <w:r w:rsidRPr="008A1713">
        <w:rPr>
          <w:bCs/>
          <w:sz w:val="22"/>
          <w:szCs w:val="22"/>
        </w:rPr>
        <w:t xml:space="preserve">Student lub doktorant, który uczestniczy w ramach odbywanych studiów w międzynarodowym programie stypendialnym (Erasmus+, DAAD itp.) nie wnosi opłaty za semestr realizowany </w:t>
      </w:r>
      <w:r w:rsidRPr="008A1713">
        <w:rPr>
          <w:bCs/>
          <w:sz w:val="22"/>
          <w:szCs w:val="22"/>
        </w:rPr>
        <w:br/>
        <w:t xml:space="preserve">w uczelni zagranicznej. </w:t>
      </w:r>
    </w:p>
    <w:p w:rsidR="00A064C8" w:rsidRPr="00E02D44" w:rsidRDefault="00A064C8" w:rsidP="00A064C8">
      <w:pPr>
        <w:ind w:left="360" w:hanging="360"/>
        <w:jc w:val="both"/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15</w:t>
      </w:r>
    </w:p>
    <w:p w:rsidR="00A064C8" w:rsidRPr="00E02D44" w:rsidRDefault="00A064C8" w:rsidP="00A064C8">
      <w:pPr>
        <w:jc w:val="center"/>
      </w:pPr>
    </w:p>
    <w:p w:rsidR="00A064C8" w:rsidRDefault="00A064C8" w:rsidP="00A064C8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jc w:val="both"/>
      </w:pPr>
      <w:r w:rsidRPr="00E02D44">
        <w:t xml:space="preserve">Decyzje w sprawach, o których mowa w § </w:t>
      </w:r>
      <w:r w:rsidRPr="008E0444">
        <w:t>12 -</w:t>
      </w:r>
      <w:r w:rsidRPr="009C2A3B">
        <w:rPr>
          <w:color w:val="FF0000"/>
        </w:rPr>
        <w:t xml:space="preserve"> </w:t>
      </w:r>
      <w:r w:rsidRPr="001C474A">
        <w:t>14</w:t>
      </w:r>
      <w:r w:rsidRPr="00E02D44">
        <w:t xml:space="preserve"> podejmuje Rektor.</w:t>
      </w:r>
    </w:p>
    <w:p w:rsidR="00A064C8" w:rsidRPr="00E02D44" w:rsidRDefault="00A064C8" w:rsidP="00A064C8">
      <w:pPr>
        <w:ind w:left="720"/>
        <w:jc w:val="both"/>
      </w:pPr>
    </w:p>
    <w:p w:rsidR="00A064C8" w:rsidRDefault="00A064C8" w:rsidP="00A064C8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jc w:val="both"/>
      </w:pPr>
      <w:r w:rsidRPr="00E02D44">
        <w:t>Decyzje Rektora mają charakter uznaniowy i są ostateczne.</w:t>
      </w:r>
    </w:p>
    <w:p w:rsidR="00A064C8" w:rsidRDefault="00A064C8" w:rsidP="00A064C8">
      <w:pPr>
        <w:pStyle w:val="Akapitzlist"/>
      </w:pPr>
    </w:p>
    <w:p w:rsidR="00A064C8" w:rsidRPr="00E02D44" w:rsidRDefault="00A064C8" w:rsidP="00A064C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E02D44">
        <w:t>Decyzje, o których mowa w ust. 2 przekazywane są Kanclerzowi oraz właściwemu Dziekanowi/Kierownikowi Studium Doktoranckiego.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16</w:t>
      </w:r>
    </w:p>
    <w:p w:rsidR="00A064C8" w:rsidRPr="00E02D44" w:rsidRDefault="00A064C8" w:rsidP="00A064C8"/>
    <w:p w:rsidR="00A064C8" w:rsidRDefault="00A064C8" w:rsidP="00A064C8">
      <w:pPr>
        <w:numPr>
          <w:ilvl w:val="0"/>
          <w:numId w:val="13"/>
        </w:numPr>
        <w:ind w:left="426" w:hanging="426"/>
        <w:jc w:val="both"/>
      </w:pPr>
      <w:r w:rsidRPr="00E02D44">
        <w:t xml:space="preserve">W szczególnie uzasadnionych przypadkach, na wniosek studenta/doktoranta, Prorektor </w:t>
      </w:r>
      <w:r>
        <w:br/>
      </w:r>
      <w:r w:rsidRPr="00E02D44">
        <w:t xml:space="preserve">ds. Studiów i Studentów/Prorektor ds. Szkolenia Podyplomowego może wyrazić zgodę na przesunięcie terminu wniesienia opłaty lub rozłożenia na raty w inny sposób niż określony w § 6 ust. 3 </w:t>
      </w:r>
      <w:r>
        <w:t>Zasad</w:t>
      </w:r>
      <w:r w:rsidRPr="00E02D44">
        <w:t>.</w:t>
      </w:r>
    </w:p>
    <w:p w:rsidR="00A064C8" w:rsidRPr="00E02D44" w:rsidRDefault="00A064C8" w:rsidP="00A064C8">
      <w:pPr>
        <w:ind w:left="426" w:hanging="426"/>
        <w:jc w:val="both"/>
      </w:pPr>
    </w:p>
    <w:p w:rsidR="00A064C8" w:rsidRDefault="00A064C8" w:rsidP="00A064C8">
      <w:pPr>
        <w:numPr>
          <w:ilvl w:val="0"/>
          <w:numId w:val="13"/>
        </w:numPr>
        <w:ind w:left="426" w:hanging="426"/>
        <w:jc w:val="both"/>
      </w:pPr>
      <w:r w:rsidRPr="00E02D44">
        <w:t xml:space="preserve">Podanie dotyczące przesunięcia terminów wnoszenia </w:t>
      </w:r>
      <w:r w:rsidRPr="000C1048">
        <w:t>opłat wraz z uzasadnieniem</w:t>
      </w:r>
      <w:r w:rsidRPr="00E02D44">
        <w:t xml:space="preserve">  </w:t>
      </w:r>
      <w:r w:rsidRPr="000C1048">
        <w:t>student składa we właściwym Dziekanacie</w:t>
      </w:r>
      <w:r>
        <w:t xml:space="preserve"> </w:t>
      </w:r>
      <w:r w:rsidRPr="00E02D44">
        <w:t>najpóźniej  na 14 dni przed upływem terminu płatności, którego dotyczą.</w:t>
      </w:r>
    </w:p>
    <w:p w:rsidR="00A064C8" w:rsidRDefault="00A064C8" w:rsidP="00A064C8">
      <w:pPr>
        <w:pStyle w:val="Akapitzlist"/>
        <w:ind w:left="426" w:hanging="426"/>
      </w:pPr>
    </w:p>
    <w:p w:rsidR="00A064C8" w:rsidRPr="000C1048" w:rsidRDefault="00A064C8" w:rsidP="00A064C8">
      <w:pPr>
        <w:numPr>
          <w:ilvl w:val="0"/>
          <w:numId w:val="13"/>
        </w:numPr>
        <w:ind w:left="426" w:hanging="426"/>
        <w:jc w:val="both"/>
      </w:pPr>
      <w:r w:rsidRPr="000C1048">
        <w:t>Podania złożone po terminie wskazanym w ust. 2 pozostawia się bez rozpoznania.</w:t>
      </w:r>
    </w:p>
    <w:p w:rsidR="00A064C8" w:rsidRDefault="00A064C8" w:rsidP="00A064C8">
      <w:pPr>
        <w:pStyle w:val="Akapitzlist"/>
        <w:ind w:left="426" w:hanging="426"/>
      </w:pPr>
    </w:p>
    <w:p w:rsidR="00A064C8" w:rsidRDefault="00A064C8" w:rsidP="00A064C8">
      <w:pPr>
        <w:numPr>
          <w:ilvl w:val="0"/>
          <w:numId w:val="13"/>
        </w:numPr>
        <w:ind w:left="426" w:hanging="426"/>
        <w:jc w:val="both"/>
      </w:pPr>
      <w:r w:rsidRPr="00E02D44">
        <w:t>Decyzje Prorektora ds. Studiów i Studentów oraz Prorektora ds. Szkolenia Podyplomowego są ostateczne i mają charakter uznaniowy.</w:t>
      </w:r>
    </w:p>
    <w:p w:rsidR="00A064C8" w:rsidRDefault="00A064C8" w:rsidP="00A064C8">
      <w:pPr>
        <w:pStyle w:val="Akapitzlist"/>
        <w:ind w:left="426" w:hanging="426"/>
      </w:pPr>
    </w:p>
    <w:p w:rsidR="00A064C8" w:rsidRPr="00E02D44" w:rsidRDefault="00A064C8" w:rsidP="00A064C8">
      <w:pPr>
        <w:numPr>
          <w:ilvl w:val="0"/>
          <w:numId w:val="13"/>
        </w:numPr>
        <w:ind w:left="426" w:hanging="426"/>
        <w:jc w:val="both"/>
      </w:pPr>
      <w:r w:rsidRPr="00E02D44">
        <w:t xml:space="preserve">Decyzje, o których mowa w ust. </w:t>
      </w:r>
      <w:r>
        <w:t>4</w:t>
      </w:r>
      <w:r w:rsidRPr="00E02D44">
        <w:t xml:space="preserve"> przekazywane są Kanclerzowi oraz właściwemu Dziekanowi/Kierownikowi Studium Doktoranckiego.</w:t>
      </w:r>
    </w:p>
    <w:p w:rsidR="00A064C8" w:rsidRPr="00E02D44" w:rsidRDefault="00A064C8" w:rsidP="00A064C8">
      <w:pPr>
        <w:jc w:val="center"/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17</w:t>
      </w:r>
    </w:p>
    <w:p w:rsidR="00A064C8" w:rsidRPr="00E02D44" w:rsidRDefault="00A064C8" w:rsidP="00A064C8">
      <w:pPr>
        <w:ind w:left="360"/>
      </w:pPr>
    </w:p>
    <w:p w:rsidR="00A064C8" w:rsidRPr="00E02D44" w:rsidRDefault="00A064C8" w:rsidP="00A064C8">
      <w:pPr>
        <w:jc w:val="both"/>
      </w:pPr>
      <w:r w:rsidRPr="00E02D44">
        <w:t>Opłat za kształcenie nie wnosi się w trakcie urlopu udzielonego studentowi lub doktorantowi zgodnie z regulaminem odpowiedniego rodzaju studiów.</w:t>
      </w:r>
    </w:p>
    <w:p w:rsidR="00A064C8" w:rsidRPr="00E02D44" w:rsidRDefault="00A064C8" w:rsidP="00A064C8">
      <w:pPr>
        <w:jc w:val="both"/>
      </w:pPr>
    </w:p>
    <w:p w:rsidR="00A064C8" w:rsidRDefault="00A064C8" w:rsidP="00A064C8">
      <w:pPr>
        <w:jc w:val="both"/>
      </w:pPr>
    </w:p>
    <w:p w:rsidR="00A064C8" w:rsidRDefault="00A064C8" w:rsidP="00A064C8">
      <w:pPr>
        <w:spacing w:after="200" w:line="276" w:lineRule="auto"/>
      </w:pPr>
      <w:r>
        <w:br w:type="page"/>
      </w:r>
    </w:p>
    <w:p w:rsidR="00A064C8" w:rsidRPr="00E02D44" w:rsidRDefault="00A064C8" w:rsidP="00A064C8">
      <w:pPr>
        <w:rPr>
          <w:b/>
          <w:bCs/>
        </w:rPr>
      </w:pPr>
      <w:r>
        <w:rPr>
          <w:b/>
          <w:bCs/>
        </w:rPr>
        <w:lastRenderedPageBreak/>
        <w:t>V. Postanowienia końcowe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18</w:t>
      </w:r>
    </w:p>
    <w:p w:rsidR="00A064C8" w:rsidRPr="00E02D44" w:rsidRDefault="00A064C8" w:rsidP="00A064C8">
      <w:pPr>
        <w:jc w:val="center"/>
      </w:pPr>
    </w:p>
    <w:p w:rsidR="00A064C8" w:rsidRPr="00E02D44" w:rsidRDefault="00A064C8" w:rsidP="00A064C8">
      <w:pPr>
        <w:pStyle w:val="Tekstpodstawowy2"/>
        <w:spacing w:line="240" w:lineRule="auto"/>
        <w:jc w:val="both"/>
      </w:pPr>
      <w:r w:rsidRPr="00E02D44">
        <w:t>Zasady odpłatności zawarte w niniejszy</w:t>
      </w:r>
      <w:r>
        <w:t>ch</w:t>
      </w:r>
      <w:r w:rsidRPr="00E02D44">
        <w:t xml:space="preserve"> </w:t>
      </w:r>
      <w:r>
        <w:t>Zasadach nie mają</w:t>
      </w:r>
      <w:r w:rsidRPr="00E02D44">
        <w:t xml:space="preserve"> zastosowania</w:t>
      </w:r>
      <w:r>
        <w:t xml:space="preserve"> </w:t>
      </w:r>
      <w:r w:rsidRPr="00E02D44">
        <w:t xml:space="preserve">do cudzoziemców odbywających studia lub uczestniczących w innych formach kształcenia w Uczelni na zasadach określonych w art. 43 ust. 3 i 4 oraz 44 ustawy z dnia 27 lipca 2005 r. Prawo o szkolnictwie wyższym </w:t>
      </w:r>
      <w:r w:rsidRPr="00E02D44">
        <w:rPr>
          <w:i/>
        </w:rPr>
        <w:t>(</w:t>
      </w:r>
      <w:r>
        <w:rPr>
          <w:i/>
        </w:rPr>
        <w:t xml:space="preserve">t. j. </w:t>
      </w:r>
      <w:r w:rsidRPr="00E02D44">
        <w:rPr>
          <w:i/>
        </w:rPr>
        <w:t xml:space="preserve">Dz. U. </w:t>
      </w:r>
      <w:r>
        <w:rPr>
          <w:i/>
        </w:rPr>
        <w:t xml:space="preserve">z 2012 r., poz. 572 </w:t>
      </w:r>
      <w:r w:rsidRPr="00E02D44">
        <w:rPr>
          <w:i/>
        </w:rPr>
        <w:t xml:space="preserve">z </w:t>
      </w:r>
      <w:proofErr w:type="spellStart"/>
      <w:r w:rsidRPr="00E02D44">
        <w:rPr>
          <w:i/>
        </w:rPr>
        <w:t>późn</w:t>
      </w:r>
      <w:proofErr w:type="spellEnd"/>
      <w:r w:rsidRPr="00E02D44">
        <w:rPr>
          <w:i/>
        </w:rPr>
        <w:t>. zm.).</w:t>
      </w:r>
    </w:p>
    <w:p w:rsidR="00A064C8" w:rsidRDefault="00A064C8" w:rsidP="00A064C8">
      <w:pPr>
        <w:jc w:val="center"/>
        <w:rPr>
          <w:b/>
          <w:bCs/>
          <w:sz w:val="22"/>
          <w:szCs w:val="22"/>
        </w:rPr>
      </w:pPr>
    </w:p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19</w:t>
      </w:r>
    </w:p>
    <w:p w:rsidR="00A064C8" w:rsidRPr="00E02D44" w:rsidRDefault="00A064C8" w:rsidP="00A064C8">
      <w:pPr>
        <w:ind w:left="360"/>
        <w:jc w:val="both"/>
      </w:pPr>
    </w:p>
    <w:p w:rsidR="00A064C8" w:rsidRPr="00E02D44" w:rsidRDefault="00A064C8" w:rsidP="00A064C8">
      <w:pPr>
        <w:jc w:val="both"/>
      </w:pPr>
      <w:r w:rsidRPr="00E02D44">
        <w:t xml:space="preserve">W sprawach nieuregulowanych </w:t>
      </w:r>
      <w:r>
        <w:t xml:space="preserve">niniejszymi </w:t>
      </w:r>
      <w:r w:rsidRPr="000C2A76">
        <w:rPr>
          <w:i/>
        </w:rPr>
        <w:t>Zasadami</w:t>
      </w:r>
      <w:r w:rsidRPr="00E02D44">
        <w:t xml:space="preserve"> decyzje podejmuje Rektor</w:t>
      </w:r>
      <w:r>
        <w:t xml:space="preserve"> </w:t>
      </w:r>
      <w:r w:rsidRPr="000C1048">
        <w:t>lub działający z jego upoważnienia Prorektor ds. Studiów i Studentów.</w:t>
      </w:r>
    </w:p>
    <w:p w:rsidR="00A064C8" w:rsidRPr="00E02D44" w:rsidRDefault="00A064C8" w:rsidP="00A064C8"/>
    <w:p w:rsidR="00A064C8" w:rsidRPr="00E02D44" w:rsidRDefault="00A064C8" w:rsidP="00A064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20</w:t>
      </w:r>
    </w:p>
    <w:p w:rsidR="00A064C8" w:rsidRPr="00E02D44" w:rsidRDefault="00A064C8" w:rsidP="00A064C8">
      <w:pPr>
        <w:jc w:val="both"/>
      </w:pPr>
      <w:r w:rsidRPr="00E02D44">
        <w:t xml:space="preserve"> </w:t>
      </w:r>
    </w:p>
    <w:p w:rsidR="00A064C8" w:rsidRPr="00E02D44" w:rsidRDefault="00A064C8" w:rsidP="00A064C8">
      <w:pPr>
        <w:pStyle w:val="Tekstpodstawowy2"/>
      </w:pPr>
      <w:r>
        <w:t xml:space="preserve">Zasady </w:t>
      </w:r>
      <w:r w:rsidRPr="00E02D44">
        <w:t>wchodz</w:t>
      </w:r>
      <w:r>
        <w:t>ą</w:t>
      </w:r>
      <w:r w:rsidRPr="00E02D44">
        <w:t xml:space="preserve"> w życie z dniem uchwalenia przez Senat Uczelni.</w:t>
      </w:r>
    </w:p>
    <w:sectPr w:rsidR="00A064C8" w:rsidRPr="00E0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6737"/>
    <w:multiLevelType w:val="hybridMultilevel"/>
    <w:tmpl w:val="EF7C1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AC4FA0"/>
    <w:multiLevelType w:val="hybridMultilevel"/>
    <w:tmpl w:val="0718A30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8EADE8A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04AC"/>
    <w:multiLevelType w:val="hybridMultilevel"/>
    <w:tmpl w:val="08422ADE"/>
    <w:lvl w:ilvl="0" w:tplc="CD18A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A559B7"/>
    <w:multiLevelType w:val="hybridMultilevel"/>
    <w:tmpl w:val="8B0E2658"/>
    <w:lvl w:ilvl="0" w:tplc="0415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56822A9E">
      <w:start w:val="1"/>
      <w:numFmt w:val="decimal"/>
      <w:lvlText w:val="%2)"/>
      <w:lvlJc w:val="left"/>
      <w:pPr>
        <w:tabs>
          <w:tab w:val="num" w:pos="4058"/>
        </w:tabs>
        <w:ind w:left="4058" w:hanging="360"/>
      </w:pPr>
      <w:rPr>
        <w:rFonts w:hint="default"/>
      </w:rPr>
    </w:lvl>
    <w:lvl w:ilvl="2" w:tplc="F8EADE8A">
      <w:start w:val="1"/>
      <w:numFmt w:val="lowerLetter"/>
      <w:lvlText w:val="%3)"/>
      <w:lvlJc w:val="left"/>
      <w:pPr>
        <w:tabs>
          <w:tab w:val="num" w:pos="4958"/>
        </w:tabs>
        <w:ind w:left="49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4">
    <w:nsid w:val="1CE41B87"/>
    <w:multiLevelType w:val="hybridMultilevel"/>
    <w:tmpl w:val="7B2CEC3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2B05C7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4C8342A"/>
    <w:multiLevelType w:val="hybridMultilevel"/>
    <w:tmpl w:val="CF3CA5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D0F4F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903DE2"/>
    <w:multiLevelType w:val="hybridMultilevel"/>
    <w:tmpl w:val="847AB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23798E"/>
    <w:multiLevelType w:val="hybridMultilevel"/>
    <w:tmpl w:val="1EB0C29E"/>
    <w:lvl w:ilvl="0" w:tplc="2AA21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80B98"/>
    <w:multiLevelType w:val="hybridMultilevel"/>
    <w:tmpl w:val="0BD8DB8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6650EC">
      <w:start w:val="4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D15AEE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D4970"/>
    <w:multiLevelType w:val="hybridMultilevel"/>
    <w:tmpl w:val="1F1E2D74"/>
    <w:lvl w:ilvl="0" w:tplc="2AA21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7258E"/>
    <w:multiLevelType w:val="hybridMultilevel"/>
    <w:tmpl w:val="07E8B00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314B4DFF"/>
    <w:multiLevelType w:val="hybridMultilevel"/>
    <w:tmpl w:val="FF04E306"/>
    <w:lvl w:ilvl="0" w:tplc="F8EAD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F1260"/>
    <w:multiLevelType w:val="hybridMultilevel"/>
    <w:tmpl w:val="65308350"/>
    <w:lvl w:ilvl="0" w:tplc="2E12C59A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D00E8"/>
    <w:multiLevelType w:val="hybridMultilevel"/>
    <w:tmpl w:val="483806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E064C"/>
    <w:multiLevelType w:val="hybridMultilevel"/>
    <w:tmpl w:val="65D86468"/>
    <w:lvl w:ilvl="0" w:tplc="3F2C0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24A7A"/>
    <w:multiLevelType w:val="hybridMultilevel"/>
    <w:tmpl w:val="F41699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9E9FA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9047E5"/>
    <w:multiLevelType w:val="hybridMultilevel"/>
    <w:tmpl w:val="D240A2BA"/>
    <w:lvl w:ilvl="0" w:tplc="3F2C0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6AEA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15CAE"/>
    <w:multiLevelType w:val="hybridMultilevel"/>
    <w:tmpl w:val="76168D5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DE3C1F"/>
    <w:multiLevelType w:val="hybridMultilevel"/>
    <w:tmpl w:val="E57C6D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C05928"/>
    <w:multiLevelType w:val="hybridMultilevel"/>
    <w:tmpl w:val="F73E8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7AF0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22BCA8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622E5"/>
    <w:multiLevelType w:val="hybridMultilevel"/>
    <w:tmpl w:val="C6ECD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D0104D"/>
    <w:multiLevelType w:val="hybridMultilevel"/>
    <w:tmpl w:val="2122602A"/>
    <w:lvl w:ilvl="0" w:tplc="F8EADE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4D50DDE"/>
    <w:multiLevelType w:val="hybridMultilevel"/>
    <w:tmpl w:val="675CC9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EADE8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991390E"/>
    <w:multiLevelType w:val="hybridMultilevel"/>
    <w:tmpl w:val="F64676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827314"/>
    <w:multiLevelType w:val="hybridMultilevel"/>
    <w:tmpl w:val="26EC8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3"/>
  </w:num>
  <w:num w:numId="5">
    <w:abstractNumId w:val="19"/>
  </w:num>
  <w:num w:numId="6">
    <w:abstractNumId w:val="3"/>
  </w:num>
  <w:num w:numId="7">
    <w:abstractNumId w:val="2"/>
  </w:num>
  <w:num w:numId="8">
    <w:abstractNumId w:val="21"/>
  </w:num>
  <w:num w:numId="9">
    <w:abstractNumId w:val="20"/>
  </w:num>
  <w:num w:numId="10">
    <w:abstractNumId w:val="6"/>
  </w:num>
  <w:num w:numId="11">
    <w:abstractNumId w:val="5"/>
  </w:num>
  <w:num w:numId="12">
    <w:abstractNumId w:val="12"/>
  </w:num>
  <w:num w:numId="13">
    <w:abstractNumId w:val="24"/>
  </w:num>
  <w:num w:numId="14">
    <w:abstractNumId w:val="18"/>
  </w:num>
  <w:num w:numId="15">
    <w:abstractNumId w:val="14"/>
  </w:num>
  <w:num w:numId="16">
    <w:abstractNumId w:val="10"/>
  </w:num>
  <w:num w:numId="17">
    <w:abstractNumId w:val="4"/>
  </w:num>
  <w:num w:numId="18">
    <w:abstractNumId w:val="23"/>
  </w:num>
  <w:num w:numId="19">
    <w:abstractNumId w:val="7"/>
  </w:num>
  <w:num w:numId="20">
    <w:abstractNumId w:val="17"/>
  </w:num>
  <w:num w:numId="21">
    <w:abstractNumId w:val="11"/>
  </w:num>
  <w:num w:numId="22">
    <w:abstractNumId w:val="8"/>
  </w:num>
  <w:num w:numId="23">
    <w:abstractNumId w:val="9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C8"/>
    <w:rsid w:val="006E42F1"/>
    <w:rsid w:val="00A064C8"/>
    <w:rsid w:val="00D9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01BC-6FDA-45D4-8B56-612F3130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0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64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A064C8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4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064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aliases w:val=" Znak, Znak Znak"/>
    <w:basedOn w:val="Normalny"/>
    <w:link w:val="TekstpodstawowyZnak"/>
    <w:rsid w:val="00A064C8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"/>
    <w:basedOn w:val="Domylnaczcionkaakapitu"/>
    <w:link w:val="Tekstpodstawowy"/>
    <w:rsid w:val="00A06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64C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064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64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064C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64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3BF0-6D48-410F-83E1-BD2C3439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2538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2</cp:revision>
  <dcterms:created xsi:type="dcterms:W3CDTF">2014-11-21T07:36:00Z</dcterms:created>
  <dcterms:modified xsi:type="dcterms:W3CDTF">2014-11-21T07:43:00Z</dcterms:modified>
</cp:coreProperties>
</file>